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0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206"/>
      </w:tblGrid>
      <w:tr w:rsidR="00921F61" w:rsidRPr="00921F61" w14:paraId="2440241D" w14:textId="77777777" w:rsidTr="00921F61">
        <w:trPr>
          <w:trHeight w:val="81"/>
        </w:trPr>
        <w:tc>
          <w:tcPr>
            <w:tcW w:w="1020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229E0C07" w14:textId="77777777" w:rsidR="00921F61" w:rsidRPr="00921F61" w:rsidRDefault="00921F61" w:rsidP="00921F6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</w:pPr>
            <w:r w:rsidRPr="00921F61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  <w:t>de</w:t>
            </w:r>
          </w:p>
        </w:tc>
      </w:tr>
      <w:tr w:rsidR="00921F61" w:rsidRPr="00921F61" w14:paraId="2749E9FE" w14:textId="77777777" w:rsidTr="00921F61">
        <w:trPr>
          <w:trHeight w:val="420"/>
        </w:trPr>
        <w:tc>
          <w:tcPr>
            <w:tcW w:w="102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4BB62F85" w14:textId="77777777" w:rsidR="00921F61" w:rsidRPr="00921F61" w:rsidRDefault="00921F61" w:rsidP="00921F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nl-BE"/>
              </w:rPr>
            </w:pPr>
            <w:r w:rsidRPr="00921F61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nl-BE"/>
              </w:rPr>
              <w:t xml:space="preserve">FIXSCREEN® MINIMAL S - </w:t>
            </w:r>
            <w:proofErr w:type="spellStart"/>
            <w:r w:rsidRPr="00921F61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nl-BE"/>
              </w:rPr>
              <w:t>Einbau</w:t>
            </w:r>
            <w:proofErr w:type="spellEnd"/>
            <w:r w:rsidRPr="00921F61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nl-BE"/>
              </w:rPr>
              <w:t xml:space="preserve"> (EW 7)</w:t>
            </w:r>
          </w:p>
        </w:tc>
      </w:tr>
      <w:tr w:rsidR="00621C26" w:rsidRPr="00921F61" w14:paraId="4AEC0DA2" w14:textId="77777777" w:rsidTr="00921F61">
        <w:trPr>
          <w:trHeight w:val="276"/>
        </w:trPr>
        <w:tc>
          <w:tcPr>
            <w:tcW w:w="102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59A28598" w14:textId="68753619" w:rsidR="00621C26" w:rsidRPr="00921F61" w:rsidRDefault="00621C26" w:rsidP="00621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BE"/>
              </w:rPr>
            </w:pPr>
            <w:r w:rsidRPr="0012420E">
              <w:t xml:space="preserve">Renson NV, Maalbeekstraat 10, 8790 Waregem – </w:t>
            </w:r>
            <w:proofErr w:type="spellStart"/>
            <w:r w:rsidRPr="0012420E">
              <w:t>Belgien</w:t>
            </w:r>
            <w:proofErr w:type="spellEnd"/>
          </w:p>
        </w:tc>
      </w:tr>
      <w:tr w:rsidR="00621C26" w:rsidRPr="00621C26" w14:paraId="4433E56A" w14:textId="77777777" w:rsidTr="00921F61">
        <w:trPr>
          <w:trHeight w:val="288"/>
        </w:trPr>
        <w:tc>
          <w:tcPr>
            <w:tcW w:w="102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CD3CB87" w14:textId="0F4EF7B9" w:rsidR="00621C26" w:rsidRPr="00621C26" w:rsidRDefault="00621C26" w:rsidP="00621C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de-DE" w:eastAsia="nl-BE"/>
              </w:rPr>
            </w:pPr>
            <w:r w:rsidRPr="00621C26">
              <w:rPr>
                <w:lang w:val="de-DE"/>
              </w:rPr>
              <w:t xml:space="preserve">Tel. +49 (0)406 687 0140, </w:t>
            </w:r>
            <w:hyperlink r:id="rId4" w:history="1">
              <w:r w:rsidRPr="0077003A">
                <w:rPr>
                  <w:rStyle w:val="Hyperlink"/>
                  <w:lang w:val="de-DE"/>
                </w:rPr>
                <w:t>architektensupport@renson.net</w:t>
              </w:r>
            </w:hyperlink>
            <w:r w:rsidRPr="00621C26">
              <w:rPr>
                <w:lang w:val="de-DE"/>
              </w:rPr>
              <w:t>, www.renson.eu</w:t>
            </w:r>
          </w:p>
        </w:tc>
      </w:tr>
      <w:tr w:rsidR="00921F61" w:rsidRPr="00921F61" w14:paraId="71EE8DBB" w14:textId="77777777" w:rsidTr="00921F61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F4F884" w14:textId="77777777" w:rsidR="00921F61" w:rsidRPr="00921F61" w:rsidRDefault="00921F61" w:rsidP="00921F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</w:pPr>
            <w:r w:rsidRPr="00921F61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  <w:t xml:space="preserve">2023 01 01 - </w:t>
            </w:r>
            <w:proofErr w:type="spellStart"/>
            <w:r w:rsidRPr="00921F61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  <w:t>PM_Screens</w:t>
            </w:r>
            <w:proofErr w:type="spellEnd"/>
          </w:p>
        </w:tc>
      </w:tr>
      <w:tr w:rsidR="00921F61" w:rsidRPr="00921F61" w14:paraId="552914B3" w14:textId="77777777" w:rsidTr="00921F61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C03E76" w14:textId="77777777" w:rsidR="00921F61" w:rsidRPr="00921F61" w:rsidRDefault="00921F61" w:rsidP="00921F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</w:pPr>
          </w:p>
        </w:tc>
      </w:tr>
      <w:tr w:rsidR="00921F61" w:rsidRPr="00921F61" w14:paraId="7AF8D13D" w14:textId="77777777" w:rsidTr="00921F6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0BFD15" w14:textId="77777777" w:rsidR="00921F61" w:rsidRPr="00921F61" w:rsidRDefault="00921F61" w:rsidP="00921F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921F6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Produkteigenschaften</w:t>
            </w:r>
            <w:proofErr w:type="spellEnd"/>
          </w:p>
        </w:tc>
      </w:tr>
      <w:tr w:rsidR="00921F61" w:rsidRPr="00621C26" w14:paraId="672770FC" w14:textId="77777777" w:rsidTr="00921F6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7FFD5C" w14:textId="77777777" w:rsidR="00921F61" w:rsidRPr="00921F61" w:rsidRDefault="00921F61" w:rsidP="00921F6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921F61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>(rot markierter Text kann je nach Wahl gelöscht werden)</w:t>
            </w:r>
          </w:p>
        </w:tc>
      </w:tr>
      <w:tr w:rsidR="00921F61" w:rsidRPr="00621C26" w14:paraId="2F4D9447" w14:textId="77777777" w:rsidTr="00921F61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266715" w14:textId="77777777" w:rsidR="00921F61" w:rsidRPr="00921F61" w:rsidRDefault="00921F61" w:rsidP="00921F6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</w:p>
        </w:tc>
      </w:tr>
      <w:tr w:rsidR="00921F61" w:rsidRPr="00921F61" w14:paraId="463D6BF4" w14:textId="77777777" w:rsidTr="00921F6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3E472D" w14:textId="77777777" w:rsidR="00921F61" w:rsidRPr="00921F61" w:rsidRDefault="00921F61" w:rsidP="00921F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921F6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Montage </w:t>
            </w:r>
          </w:p>
        </w:tc>
      </w:tr>
      <w:tr w:rsidR="00921F61" w:rsidRPr="00621C26" w14:paraId="254042C5" w14:textId="77777777" w:rsidTr="00921F6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634AFB" w14:textId="77777777" w:rsidR="00921F61" w:rsidRPr="00921F61" w:rsidRDefault="00921F61" w:rsidP="00921F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921F61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Dieses Produkt wird vor dem Fenster montiert mit vollständig montierter Kassette -&gt; Einbau:</w:t>
            </w:r>
          </w:p>
        </w:tc>
      </w:tr>
      <w:tr w:rsidR="00921F61" w:rsidRPr="00621C26" w14:paraId="30DD070F" w14:textId="77777777" w:rsidTr="00921F6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4E5343" w14:textId="77777777" w:rsidR="00921F61" w:rsidRPr="00921F61" w:rsidRDefault="00921F61" w:rsidP="00921F6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921F61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 xml:space="preserve"> - Einbauweise 7A (Standard, Tuch nah am Fenster, kann nach dem Prinzip Kassetten neben Kassetten miteinander verbunden werden)</w:t>
            </w:r>
          </w:p>
        </w:tc>
      </w:tr>
      <w:tr w:rsidR="00921F61" w:rsidRPr="00621C26" w14:paraId="70D48A00" w14:textId="77777777" w:rsidTr="00921F6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649C7F" w14:textId="77777777" w:rsidR="00921F61" w:rsidRPr="00921F61" w:rsidRDefault="00921F61" w:rsidP="00921F6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921F61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 xml:space="preserve"> - Einbauweise 7B (Tuch vom Fenster entfernt)</w:t>
            </w:r>
          </w:p>
        </w:tc>
      </w:tr>
      <w:tr w:rsidR="00921F61" w:rsidRPr="00621C26" w14:paraId="547BAC08" w14:textId="77777777" w:rsidTr="00921F6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BF2859" w14:textId="77777777" w:rsidR="00921F61" w:rsidRPr="00921F61" w:rsidRDefault="00921F61" w:rsidP="00921F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921F61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Die Kassette kann mit folgenden Optionen bestellt werden:</w:t>
            </w:r>
          </w:p>
        </w:tc>
      </w:tr>
      <w:tr w:rsidR="00921F61" w:rsidRPr="00921F61" w14:paraId="7E35A121" w14:textId="77777777" w:rsidTr="00921F6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83969C" w14:textId="77777777" w:rsidR="00921F61" w:rsidRPr="00921F61" w:rsidRDefault="00921F61" w:rsidP="00921F6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921F61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 xml:space="preserve"> - Mit einem Hakenprofil, das in eine Aussparung an der Rückseite des Kassettens eingehakt wird, für eine einfache Kassettensicherung. </w:t>
            </w:r>
            <w:proofErr w:type="spellStart"/>
            <w:r w:rsidRPr="00921F61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Zusätzliche</w:t>
            </w:r>
            <w:proofErr w:type="spellEnd"/>
            <w:r w:rsidRPr="00921F61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921F61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Einbaumaß</w:t>
            </w:r>
            <w:proofErr w:type="spellEnd"/>
            <w:r w:rsidRPr="00921F61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921F61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für</w:t>
            </w:r>
            <w:proofErr w:type="spellEnd"/>
            <w:r w:rsidRPr="00921F61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das </w:t>
            </w:r>
            <w:proofErr w:type="spellStart"/>
            <w:r w:rsidRPr="00921F61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Aufhängen</w:t>
            </w:r>
            <w:proofErr w:type="spellEnd"/>
            <w:r w:rsidRPr="00921F61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= + 5 mm</w:t>
            </w:r>
          </w:p>
        </w:tc>
      </w:tr>
      <w:tr w:rsidR="00921F61" w:rsidRPr="00621C26" w14:paraId="6A2714FD" w14:textId="77777777" w:rsidTr="00921F6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73739C" w14:textId="77777777" w:rsidR="00921F61" w:rsidRPr="00921F61" w:rsidRDefault="00921F61" w:rsidP="00921F6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921F61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 xml:space="preserve"> - Mit Befestigungshalterung der oben auf dem Fensterrahmen befestigt wird und dem speziellen Koppelstück (das einfach über das Drehprofil auf der Rückseite der Kassette befestigt wird), für eine einfache Kassettensicherung</w:t>
            </w:r>
          </w:p>
        </w:tc>
      </w:tr>
      <w:tr w:rsidR="00921F61" w:rsidRPr="00921F61" w14:paraId="29D2FF4E" w14:textId="77777777" w:rsidTr="00921F6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5D2EA2" w14:textId="77777777" w:rsidR="00921F61" w:rsidRPr="00921F61" w:rsidRDefault="00921F61" w:rsidP="00921F6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921F61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 xml:space="preserve"> </w:t>
            </w:r>
            <w:r w:rsidRPr="00921F61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- </w:t>
            </w:r>
            <w:proofErr w:type="spellStart"/>
            <w:r w:rsidRPr="00921F61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Ohne</w:t>
            </w:r>
            <w:proofErr w:type="spellEnd"/>
            <w:r w:rsidRPr="00921F61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921F61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Hakenprofil</w:t>
            </w:r>
            <w:proofErr w:type="spellEnd"/>
          </w:p>
        </w:tc>
      </w:tr>
      <w:tr w:rsidR="00921F61" w:rsidRPr="00621C26" w14:paraId="7105DB74" w14:textId="77777777" w:rsidTr="00921F6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990FF5" w14:textId="77777777" w:rsidR="00921F61" w:rsidRPr="00921F61" w:rsidRDefault="00921F61" w:rsidP="00921F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921F61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Die Seitenkonsolen der Kassette, die den Aufrollmechanismus stützen und mit Stiften ausgestattet sind, verbinden die Kassette mit den Seitenführungen durch verstellbare Montagestifte.</w:t>
            </w:r>
          </w:p>
        </w:tc>
      </w:tr>
      <w:tr w:rsidR="00921F61" w:rsidRPr="00621C26" w14:paraId="6C4B1679" w14:textId="77777777" w:rsidTr="00921F6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C0ECDA" w14:textId="77777777" w:rsidR="00921F61" w:rsidRPr="00921F61" w:rsidRDefault="00921F61" w:rsidP="00921F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921F61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Durch die verstellbaren Montagestifte kann die Kassette einfach nach der Seitenführungen montiert werden.</w:t>
            </w:r>
          </w:p>
        </w:tc>
      </w:tr>
      <w:tr w:rsidR="00921F61" w:rsidRPr="00621C26" w14:paraId="726A5031" w14:textId="77777777" w:rsidTr="00921F6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AA1167" w14:textId="77777777" w:rsidR="00921F61" w:rsidRPr="00921F61" w:rsidRDefault="00921F61" w:rsidP="00921F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921F61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Eine Seitenkonsole ist mit dem Kabelstecker des elektrischen Anschlusses ausgestattet.</w:t>
            </w:r>
          </w:p>
        </w:tc>
      </w:tr>
      <w:tr w:rsidR="00921F61" w:rsidRPr="00621C26" w14:paraId="763E0062" w14:textId="77777777" w:rsidTr="00921F6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935558" w14:textId="77777777" w:rsidR="00921F61" w:rsidRPr="00921F61" w:rsidRDefault="00921F61" w:rsidP="00921F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921F61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Bei der Montage des </w:t>
            </w:r>
            <w:proofErr w:type="spellStart"/>
            <w:r w:rsidRPr="00921F61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Tuchsatz</w:t>
            </w:r>
            <w:proofErr w:type="spellEnd"/>
            <w:r w:rsidRPr="00921F61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(Tuchwelle + Tuch + Motor) wird die elektrische Verbindung über das Motorstecker einfach hergestellt.</w:t>
            </w:r>
          </w:p>
        </w:tc>
      </w:tr>
      <w:tr w:rsidR="00921F61" w:rsidRPr="00621C26" w14:paraId="2D77BCDC" w14:textId="77777777" w:rsidTr="00921F6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A1B3B3" w14:textId="77777777" w:rsidR="00921F61" w:rsidRPr="00921F61" w:rsidRDefault="00921F61" w:rsidP="00921F61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</w:pPr>
            <w:proofErr w:type="spellStart"/>
            <w:r w:rsidRPr="00921F61"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  <w:t>Connect&amp;Go-Technologie</w:t>
            </w:r>
            <w:proofErr w:type="spellEnd"/>
            <w:r w:rsidRPr="00921F61"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  <w:t>: erleichtert die schnelle und einfache (De-)Montage des Tuchsatz.</w:t>
            </w:r>
          </w:p>
        </w:tc>
      </w:tr>
      <w:tr w:rsidR="00921F61" w:rsidRPr="00621C26" w14:paraId="223F4F0F" w14:textId="77777777" w:rsidTr="00921F6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950DCD" w14:textId="77777777" w:rsidR="00921F61" w:rsidRPr="00921F61" w:rsidRDefault="00921F61" w:rsidP="00921F6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921F61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>Die Kabeldurchführung wird nach Wahl vorgesehen.</w:t>
            </w:r>
          </w:p>
        </w:tc>
      </w:tr>
      <w:tr w:rsidR="00921F61" w:rsidRPr="00621C26" w14:paraId="3E916D38" w14:textId="77777777" w:rsidTr="00921F6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C8C744" w14:textId="77777777" w:rsidR="00921F61" w:rsidRPr="00921F61" w:rsidRDefault="00921F61" w:rsidP="00921F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921F61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Die </w:t>
            </w:r>
            <w:proofErr w:type="spellStart"/>
            <w:r w:rsidRPr="00921F61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Tuchsatz</w:t>
            </w:r>
            <w:proofErr w:type="spellEnd"/>
            <w:r w:rsidRPr="00921F61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ist an der Seite des abnehmbaren Profils der Kassette demontierbar, von diesem Punkt aus wird die linke oder rechte Position bestimmt (Kabeldurchführung).</w:t>
            </w:r>
          </w:p>
        </w:tc>
      </w:tr>
      <w:tr w:rsidR="00921F61" w:rsidRPr="00621C26" w14:paraId="6ABAEB54" w14:textId="77777777" w:rsidTr="00921F61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17DE60" w14:textId="77777777" w:rsidR="00921F61" w:rsidRPr="00921F61" w:rsidRDefault="00921F61" w:rsidP="00921F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921F61" w:rsidRPr="00921F61" w14:paraId="5F21FAB9" w14:textId="77777777" w:rsidTr="00921F6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E2E96F" w14:textId="77777777" w:rsidR="00921F61" w:rsidRPr="00921F61" w:rsidRDefault="00921F61" w:rsidP="00921F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921F6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Kassette</w:t>
            </w:r>
            <w:proofErr w:type="spellEnd"/>
            <w:r w:rsidRPr="00921F6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 </w:t>
            </w:r>
          </w:p>
        </w:tc>
      </w:tr>
      <w:tr w:rsidR="00921F61" w:rsidRPr="00921F61" w14:paraId="4F5866F1" w14:textId="77777777" w:rsidTr="00921F6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9C7C46" w14:textId="77777777" w:rsidR="00921F61" w:rsidRPr="00921F61" w:rsidRDefault="00921F61" w:rsidP="00921F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921F6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Zusammensetzung</w:t>
            </w:r>
            <w:proofErr w:type="spellEnd"/>
            <w:r w:rsidRPr="00921F6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: </w:t>
            </w:r>
            <w:proofErr w:type="spellStart"/>
            <w:r w:rsidRPr="00921F6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extrudiertes</w:t>
            </w:r>
            <w:proofErr w:type="spellEnd"/>
            <w:r w:rsidRPr="00921F6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Aluminium.</w:t>
            </w:r>
          </w:p>
        </w:tc>
      </w:tr>
      <w:tr w:rsidR="00921F61" w:rsidRPr="00921F61" w14:paraId="6879B3B1" w14:textId="77777777" w:rsidTr="00921F6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71F968" w14:textId="77777777" w:rsidR="00921F61" w:rsidRPr="00921F61" w:rsidRDefault="00921F61" w:rsidP="00921F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921F6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Kassettenform</w:t>
            </w:r>
            <w:proofErr w:type="spellEnd"/>
            <w:r w:rsidRPr="00921F6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: Square (</w:t>
            </w:r>
            <w:proofErr w:type="spellStart"/>
            <w:r w:rsidRPr="00921F6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rechteckig</w:t>
            </w:r>
            <w:proofErr w:type="spellEnd"/>
            <w:r w:rsidRPr="00921F6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).</w:t>
            </w:r>
          </w:p>
        </w:tc>
      </w:tr>
      <w:tr w:rsidR="00921F61" w:rsidRPr="00921F61" w14:paraId="3F57561C" w14:textId="77777777" w:rsidTr="00921F6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EF6DE3" w14:textId="77777777" w:rsidR="00921F61" w:rsidRPr="00921F61" w:rsidRDefault="00921F61" w:rsidP="00921F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921F61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Abmessungen: 140 mm hoch und 90 mm tief (Max. </w:t>
            </w:r>
            <w:proofErr w:type="spellStart"/>
            <w:r w:rsidRPr="00921F6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Oberfläche</w:t>
            </w:r>
            <w:proofErr w:type="spellEnd"/>
            <w:r w:rsidRPr="00921F6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10 m²).</w:t>
            </w:r>
          </w:p>
        </w:tc>
      </w:tr>
      <w:tr w:rsidR="00921F61" w:rsidRPr="00921F61" w14:paraId="59EE918D" w14:textId="77777777" w:rsidTr="00921F61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8F564D" w14:textId="77777777" w:rsidR="00921F61" w:rsidRPr="00921F61" w:rsidRDefault="00921F61" w:rsidP="00921F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</w:p>
        </w:tc>
      </w:tr>
      <w:tr w:rsidR="00921F61" w:rsidRPr="00921F61" w14:paraId="702866E9" w14:textId="77777777" w:rsidTr="00921F6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52B64D" w14:textId="77777777" w:rsidR="00921F61" w:rsidRPr="00921F61" w:rsidRDefault="00921F61" w:rsidP="00921F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921F6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Seitenführungen</w:t>
            </w:r>
            <w:proofErr w:type="spellEnd"/>
            <w:r w:rsidRPr="00921F6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 </w:t>
            </w:r>
          </w:p>
        </w:tc>
      </w:tr>
      <w:tr w:rsidR="00921F61" w:rsidRPr="00921F61" w14:paraId="12EA8A84" w14:textId="77777777" w:rsidTr="00921F6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00E8A9" w14:textId="77777777" w:rsidR="00921F61" w:rsidRPr="00921F61" w:rsidRDefault="00921F61" w:rsidP="00921F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921F6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Zusammensetzung</w:t>
            </w:r>
            <w:proofErr w:type="spellEnd"/>
            <w:r w:rsidRPr="00921F6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:</w:t>
            </w:r>
          </w:p>
        </w:tc>
      </w:tr>
      <w:tr w:rsidR="00921F61" w:rsidRPr="00921F61" w14:paraId="42595DEF" w14:textId="77777777" w:rsidTr="00921F6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D0ABBD" w14:textId="77777777" w:rsidR="00921F61" w:rsidRPr="00921F61" w:rsidRDefault="00921F61" w:rsidP="00921F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921F6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Gefertigt</w:t>
            </w:r>
            <w:proofErr w:type="spellEnd"/>
            <w:r w:rsidRPr="00921F6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921F6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aus</w:t>
            </w:r>
            <w:proofErr w:type="spellEnd"/>
            <w:r w:rsidRPr="00921F6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921F6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extrudierten</w:t>
            </w:r>
            <w:proofErr w:type="spellEnd"/>
            <w:r w:rsidRPr="00921F6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921F6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Aluminiumprofilen</w:t>
            </w:r>
            <w:proofErr w:type="spellEnd"/>
            <w:r w:rsidRPr="00921F6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.</w:t>
            </w:r>
          </w:p>
        </w:tc>
      </w:tr>
      <w:tr w:rsidR="00921F61" w:rsidRPr="00621C26" w14:paraId="26D8157B" w14:textId="77777777" w:rsidTr="00921F6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755F5B" w14:textId="77777777" w:rsidR="00921F61" w:rsidRPr="00921F61" w:rsidRDefault="00921F61" w:rsidP="00921F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921F61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Dreiteilig: u-Profil ermöglicht eine einfache Demontage des Tuchsatz ohne vollständige Demontage der Seitenführung und ohne Brucharbeiten, wodurch Wasser- und Winddichtigkeit gewährleistet wird</w:t>
            </w:r>
          </w:p>
        </w:tc>
      </w:tr>
      <w:tr w:rsidR="00921F61" w:rsidRPr="00621C26" w14:paraId="472D46D7" w14:textId="77777777" w:rsidTr="00921F6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BCC70E" w14:textId="77777777" w:rsidR="00921F61" w:rsidRPr="00921F61" w:rsidRDefault="00921F61" w:rsidP="00921F6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921F61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 xml:space="preserve">    - Jede Seitenführung wird mit einer lackiert Grundplatte unter 0° oder 5° ausgestattet – gefertigt aus Gussaluminium</w:t>
            </w:r>
          </w:p>
        </w:tc>
      </w:tr>
      <w:tr w:rsidR="00921F61" w:rsidRPr="00921F61" w14:paraId="36A05DF2" w14:textId="77777777" w:rsidTr="00921F6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038F62" w14:textId="77777777" w:rsidR="00921F61" w:rsidRPr="00921F61" w:rsidRDefault="00921F61" w:rsidP="00921F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921F61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</w:t>
            </w:r>
            <w:r w:rsidRPr="00921F6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- </w:t>
            </w:r>
            <w:proofErr w:type="spellStart"/>
            <w:r w:rsidRPr="00921F6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Reißverschlussführung</w:t>
            </w:r>
            <w:proofErr w:type="spellEnd"/>
            <w:r w:rsidRPr="00921F6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:</w:t>
            </w:r>
          </w:p>
        </w:tc>
      </w:tr>
      <w:tr w:rsidR="00921F61" w:rsidRPr="00921F61" w14:paraId="71125518" w14:textId="77777777" w:rsidTr="00921F6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40E15C" w14:textId="77777777" w:rsidR="00921F61" w:rsidRPr="00921F61" w:rsidRDefault="00921F61" w:rsidP="00921F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921F6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   - </w:t>
            </w:r>
            <w:proofErr w:type="spellStart"/>
            <w:r w:rsidRPr="00921F6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Pulverbeschichtet</w:t>
            </w:r>
            <w:proofErr w:type="spellEnd"/>
            <w:r w:rsidRPr="00921F6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Aluminium</w:t>
            </w:r>
          </w:p>
        </w:tc>
      </w:tr>
      <w:tr w:rsidR="00921F61" w:rsidRPr="00621C26" w14:paraId="2054F6D9" w14:textId="77777777" w:rsidTr="00921F6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576F47" w14:textId="77777777" w:rsidR="00921F61" w:rsidRPr="00921F61" w:rsidRDefault="00921F61" w:rsidP="00921F61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</w:pPr>
            <w:r w:rsidRPr="00921F61"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  <w:t xml:space="preserve">    - Smooth-Technologie: coextrudierte verschleißfeste Deckschicht (= glatter und geräuscharmer langlebiger Betrieb, ohne zusätzliche Wartung)</w:t>
            </w:r>
          </w:p>
        </w:tc>
      </w:tr>
      <w:tr w:rsidR="00921F61" w:rsidRPr="00621C26" w14:paraId="5998EA4E" w14:textId="77777777" w:rsidTr="00921F6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8EA690" w14:textId="77777777" w:rsidR="00921F61" w:rsidRPr="00921F61" w:rsidRDefault="00921F61" w:rsidP="00921F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921F61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   - Neopren-Pufferzonen (= kompensieren Windböen und tragen zu einer konstanten Tuchspannung bei)</w:t>
            </w:r>
          </w:p>
        </w:tc>
      </w:tr>
      <w:tr w:rsidR="00921F61" w:rsidRPr="00921F61" w14:paraId="6F33BF03" w14:textId="77777777" w:rsidTr="00921F6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61A640" w14:textId="77777777" w:rsidR="00921F61" w:rsidRPr="00921F61" w:rsidRDefault="00921F61" w:rsidP="00921F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921F6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Montage :</w:t>
            </w:r>
          </w:p>
        </w:tc>
      </w:tr>
      <w:tr w:rsidR="00921F61" w:rsidRPr="00621C26" w14:paraId="706C271D" w14:textId="77777777" w:rsidTr="00921F6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33C728" w14:textId="77777777" w:rsidR="00921F61" w:rsidRPr="00921F61" w:rsidRDefault="00921F61" w:rsidP="00921F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921F61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Direkt auf den Rahmen/die Konstruktion geschraubt und dann schraubenlos zusammengeklickt.</w:t>
            </w:r>
          </w:p>
        </w:tc>
      </w:tr>
      <w:tr w:rsidR="00921F61" w:rsidRPr="00921F61" w14:paraId="397B23FF" w14:textId="77777777" w:rsidTr="00921F6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257EB9" w14:textId="77777777" w:rsidR="00921F61" w:rsidRPr="00921F61" w:rsidRDefault="00921F61" w:rsidP="00921F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921F6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Optionale</w:t>
            </w:r>
            <w:proofErr w:type="spellEnd"/>
            <w:r w:rsidRPr="00921F6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921F6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Seitenführung</w:t>
            </w:r>
            <w:proofErr w:type="spellEnd"/>
            <w:r w:rsidRPr="00921F6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:</w:t>
            </w:r>
          </w:p>
        </w:tc>
      </w:tr>
      <w:tr w:rsidR="00921F61" w:rsidRPr="00621C26" w14:paraId="39A28718" w14:textId="77777777" w:rsidTr="00921F6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20CE98" w14:textId="77777777" w:rsidR="00921F61" w:rsidRPr="00921F61" w:rsidRDefault="00921F61" w:rsidP="00921F6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921F61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 xml:space="preserve"> - XS-Seitenführung (nur bei Montage 7A): B 20 mm x T 55 mm, 3-teilig; bei Verwendung eines selbst entworfenen abnehmbaren Ausfüllprofil</w:t>
            </w:r>
          </w:p>
        </w:tc>
      </w:tr>
      <w:tr w:rsidR="00921F61" w:rsidRPr="00621C26" w14:paraId="56579F41" w14:textId="77777777" w:rsidTr="00921F6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257072" w14:textId="77777777" w:rsidR="00921F61" w:rsidRPr="00921F61" w:rsidRDefault="00921F61" w:rsidP="00921F6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921F61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 xml:space="preserve"> - S-Seitenführung (Seitenwand montage): B 20 mm x T 90 mm, 3-teilig, u-Profil; Tiefe der Seitenführung = Tiefe des Kassettens</w:t>
            </w:r>
          </w:p>
        </w:tc>
      </w:tr>
      <w:tr w:rsidR="00921F61" w:rsidRPr="00621C26" w14:paraId="67B293E8" w14:textId="77777777" w:rsidTr="00921F6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855248" w14:textId="77777777" w:rsidR="00921F61" w:rsidRPr="00921F61" w:rsidRDefault="00921F61" w:rsidP="00921F6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921F61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 xml:space="preserve"> - S.WF-Seitenführung (Frontale Befestigung am Fenster),  -Starkregenbeständig dank der Verwendung von Gummidichtungen: B 50 mm x T 90 mm, 3-teilig, u-Profil; Tiefe der Seitenführung = Tiefe des Kassette</w:t>
            </w:r>
          </w:p>
        </w:tc>
      </w:tr>
      <w:tr w:rsidR="00921F61" w:rsidRPr="00621C26" w14:paraId="7F9359A2" w14:textId="77777777" w:rsidTr="00921F6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E11FF2" w14:textId="77777777" w:rsidR="00921F61" w:rsidRPr="00921F61" w:rsidRDefault="00921F61" w:rsidP="00921F6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921F61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 xml:space="preserve"> - S.WS-Seitenführung (Seitliche Befestigung am Fenster),  -Starkregenbeständig dank der Verwendung von Gummidichtungen: B 20 mm x T 90 mm, 3-teilig, u-Profil; Tiefe der Seitenführung = Tiefe des Kassette</w:t>
            </w:r>
          </w:p>
        </w:tc>
      </w:tr>
      <w:tr w:rsidR="00921F61" w:rsidRPr="00621C26" w14:paraId="57D7B5DF" w14:textId="77777777" w:rsidTr="00921F6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E28A12" w14:textId="77777777" w:rsidR="00921F61" w:rsidRPr="00921F61" w:rsidRDefault="00921F61" w:rsidP="00921F6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921F61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 xml:space="preserve"> - C.40-Koppelseitenführung (nur bei Montage 7A): B 40 mm x T 58 mm</w:t>
            </w:r>
          </w:p>
        </w:tc>
      </w:tr>
      <w:tr w:rsidR="00921F61" w:rsidRPr="00621C26" w14:paraId="1CCA711A" w14:textId="77777777" w:rsidTr="00921F61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6903FB" w14:textId="77777777" w:rsidR="00921F61" w:rsidRPr="00921F61" w:rsidRDefault="00921F61" w:rsidP="00921F6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</w:p>
        </w:tc>
      </w:tr>
      <w:tr w:rsidR="00921F61" w:rsidRPr="00921F61" w14:paraId="4A06D3CA" w14:textId="77777777" w:rsidTr="00921F6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61BFC6" w14:textId="77777777" w:rsidR="00921F61" w:rsidRPr="00921F61" w:rsidRDefault="00921F61" w:rsidP="00921F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921F6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Tuchsatz</w:t>
            </w:r>
            <w:proofErr w:type="spellEnd"/>
          </w:p>
        </w:tc>
      </w:tr>
      <w:tr w:rsidR="00921F61" w:rsidRPr="00921F61" w14:paraId="7611EF29" w14:textId="77777777" w:rsidTr="00921F6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F7C374" w14:textId="77777777" w:rsidR="00921F61" w:rsidRPr="00921F61" w:rsidRDefault="00921F61" w:rsidP="00921F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921F6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Zusammensetzung</w:t>
            </w:r>
            <w:proofErr w:type="spellEnd"/>
            <w:r w:rsidRPr="00921F6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:</w:t>
            </w:r>
          </w:p>
        </w:tc>
      </w:tr>
      <w:tr w:rsidR="00921F61" w:rsidRPr="00621C26" w14:paraId="0AD4224B" w14:textId="77777777" w:rsidTr="00921F6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10F6AD" w14:textId="77777777" w:rsidR="00921F61" w:rsidRPr="00921F61" w:rsidRDefault="00921F61" w:rsidP="00921F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921F61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Tuchwelle: Verzinkter Stahl, mit einer Aussparung, in das der herausnehmbare Kunststoffeinsatz einrastet</w:t>
            </w:r>
          </w:p>
        </w:tc>
      </w:tr>
      <w:tr w:rsidR="00921F61" w:rsidRPr="00621C26" w14:paraId="7BFE0E8F" w14:textId="77777777" w:rsidTr="00921F6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3449C0" w14:textId="77777777" w:rsidR="00921F61" w:rsidRPr="00921F61" w:rsidRDefault="00921F61" w:rsidP="00921F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921F61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  (= Verhindert horizontale Linienbildung durch eine begrenzte Durchbiegung des Tuchs und erleichtert die (De)Montage des Tuchs)</w:t>
            </w:r>
          </w:p>
        </w:tc>
      </w:tr>
      <w:tr w:rsidR="00921F61" w:rsidRPr="00621C26" w14:paraId="6C2E2693" w14:textId="77777777" w:rsidTr="00921F6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816C8C" w14:textId="77777777" w:rsidR="00921F61" w:rsidRPr="00921F61" w:rsidRDefault="00921F61" w:rsidP="00921F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921F61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Schmale konische Endkappen der Tuchwelle (= Ausgleich für die dickeren Enden des aufgerollten Reißverschlusses und damit Gewährleistung für ein perfektes Aufrollen des Tuches)</w:t>
            </w:r>
          </w:p>
        </w:tc>
      </w:tr>
      <w:tr w:rsidR="00921F61" w:rsidRPr="00621C26" w14:paraId="053198A5" w14:textId="77777777" w:rsidTr="00921F6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8ACEF0" w14:textId="77777777" w:rsidR="00921F61" w:rsidRPr="00921F61" w:rsidRDefault="00921F61" w:rsidP="00921F61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</w:pPr>
            <w:proofErr w:type="spellStart"/>
            <w:r w:rsidRPr="00921F61"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  <w:lastRenderedPageBreak/>
              <w:t>Connect&amp;Go-Technologie</w:t>
            </w:r>
            <w:proofErr w:type="spellEnd"/>
            <w:r w:rsidRPr="00921F61"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  <w:t>: Die (De)Montage des Tuchsatz wird durch den elektrischen Anschluss erleichtert: Connect&amp;Go-Technologie.</w:t>
            </w:r>
          </w:p>
        </w:tc>
      </w:tr>
      <w:tr w:rsidR="00921F61" w:rsidRPr="00621C26" w14:paraId="1E8A715D" w14:textId="77777777" w:rsidTr="00921F6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B9A20B" w14:textId="77777777" w:rsidR="00921F61" w:rsidRPr="00921F61" w:rsidRDefault="00921F61" w:rsidP="00921F61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</w:pPr>
            <w:proofErr w:type="spellStart"/>
            <w:r w:rsidRPr="00921F61"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  <w:t>Click&amp;Safe-Technologie</w:t>
            </w:r>
            <w:proofErr w:type="spellEnd"/>
            <w:r w:rsidRPr="00921F61"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  <w:t xml:space="preserve">: Des </w:t>
            </w:r>
            <w:proofErr w:type="spellStart"/>
            <w:r w:rsidRPr="00921F61"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  <w:t>Tuchsatz</w:t>
            </w:r>
            <w:proofErr w:type="spellEnd"/>
            <w:r w:rsidRPr="00921F61"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  <w:t xml:space="preserve"> kann ohne Schrauben in die Kassette eingeklickt werden, sodass der Techniker seine Hände frei hat, um die (De-)Montage sicher durchzuführen..</w:t>
            </w:r>
          </w:p>
        </w:tc>
      </w:tr>
      <w:tr w:rsidR="00921F61" w:rsidRPr="00621C26" w14:paraId="6BCFF590" w14:textId="77777777" w:rsidTr="00921F61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2BCFCE" w14:textId="77777777" w:rsidR="00921F61" w:rsidRPr="00921F61" w:rsidRDefault="00921F61" w:rsidP="00921F61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</w:pPr>
          </w:p>
        </w:tc>
      </w:tr>
      <w:tr w:rsidR="00921F61" w:rsidRPr="00921F61" w14:paraId="1074EA6D" w14:textId="77777777" w:rsidTr="00921F6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0C8C73" w14:textId="77777777" w:rsidR="00921F61" w:rsidRPr="00921F61" w:rsidRDefault="00921F61" w:rsidP="00921F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921F6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Tuch</w:t>
            </w:r>
            <w:proofErr w:type="spellEnd"/>
          </w:p>
        </w:tc>
      </w:tr>
      <w:tr w:rsidR="00921F61" w:rsidRPr="00621C26" w14:paraId="1882326D" w14:textId="77777777" w:rsidTr="00921F6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52187C" w14:textId="77777777" w:rsidR="00921F61" w:rsidRPr="00921F61" w:rsidRDefault="00921F61" w:rsidP="00921F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921F61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Alle Tücher sind einteilig, außer wenn die Höhe größer als die Breite der Tuchrolle ist.</w:t>
            </w:r>
          </w:p>
        </w:tc>
      </w:tr>
      <w:tr w:rsidR="00921F61" w:rsidRPr="00921F61" w14:paraId="73763F22" w14:textId="77777777" w:rsidTr="00921F6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D5504B" w14:textId="77777777" w:rsidR="00921F61" w:rsidRPr="00921F61" w:rsidRDefault="00921F61" w:rsidP="00921F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921F6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Konfektion</w:t>
            </w:r>
            <w:proofErr w:type="spellEnd"/>
            <w:r w:rsidRPr="00921F6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:</w:t>
            </w:r>
          </w:p>
        </w:tc>
      </w:tr>
      <w:tr w:rsidR="00921F61" w:rsidRPr="00921F61" w14:paraId="16294221" w14:textId="77777777" w:rsidTr="00921F6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60FF27" w14:textId="77777777" w:rsidR="00921F61" w:rsidRPr="00921F61" w:rsidRDefault="00921F61" w:rsidP="00921F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921F6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</w:t>
            </w:r>
            <w:proofErr w:type="spellStart"/>
            <w:r w:rsidRPr="00921F6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Horizontal</w:t>
            </w:r>
            <w:proofErr w:type="spellEnd"/>
          </w:p>
        </w:tc>
      </w:tr>
      <w:tr w:rsidR="00921F61" w:rsidRPr="00621C26" w14:paraId="29388900" w14:textId="77777777" w:rsidTr="00921F6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DA9FFD" w14:textId="77777777" w:rsidR="00921F61" w:rsidRPr="00921F61" w:rsidRDefault="00921F61" w:rsidP="00921F61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</w:pPr>
            <w:r w:rsidRPr="00921F61"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  <w:t xml:space="preserve"> - Fixscreen-Technologie: dDie senkrechten Ränder verfügen über einen symmetrischen Reißverschluss</w:t>
            </w:r>
          </w:p>
        </w:tc>
      </w:tr>
      <w:tr w:rsidR="00921F61" w:rsidRPr="00621C26" w14:paraId="24328259" w14:textId="77777777" w:rsidTr="00921F6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EC818A" w14:textId="77777777" w:rsidR="00921F61" w:rsidRPr="00921F61" w:rsidRDefault="00921F61" w:rsidP="00921F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921F61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  (= Diese symmetrische Form sorgt dafür, dass das Tuch die Windlast gut auffängt. Das Tuch ist dadurch sicher in beiden Seitenführungen befestigt und bleibt in jeder Position windfest) </w:t>
            </w:r>
          </w:p>
        </w:tc>
      </w:tr>
      <w:tr w:rsidR="00921F61" w:rsidRPr="00921F61" w14:paraId="048DAE64" w14:textId="77777777" w:rsidTr="00921F6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BF4382" w14:textId="77777777" w:rsidR="00921F61" w:rsidRPr="00921F61" w:rsidRDefault="00921F61" w:rsidP="00921F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921F61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Schweißen Reißverschluss: Hochfrequenz, immer auf der am wenigsten sichtbaren Seite. </w:t>
            </w:r>
            <w:r w:rsidRPr="00921F6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(= </w:t>
            </w:r>
            <w:proofErr w:type="spellStart"/>
            <w:r w:rsidRPr="00921F6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langlebiger</w:t>
            </w:r>
            <w:proofErr w:type="spellEnd"/>
            <w:r w:rsidRPr="00921F6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921F6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und</w:t>
            </w:r>
            <w:proofErr w:type="spellEnd"/>
            <w:r w:rsidRPr="00921F6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921F6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ästhetische</w:t>
            </w:r>
            <w:proofErr w:type="spellEnd"/>
            <w:r w:rsidRPr="00921F6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921F6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Befestigung</w:t>
            </w:r>
            <w:proofErr w:type="spellEnd"/>
            <w:r w:rsidRPr="00921F6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der </w:t>
            </w:r>
            <w:proofErr w:type="spellStart"/>
            <w:r w:rsidRPr="00921F6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Reißverschlüsse</w:t>
            </w:r>
            <w:proofErr w:type="spellEnd"/>
            <w:r w:rsidRPr="00921F6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921F6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am</w:t>
            </w:r>
            <w:proofErr w:type="spellEnd"/>
            <w:r w:rsidRPr="00921F6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921F6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Tuch</w:t>
            </w:r>
            <w:proofErr w:type="spellEnd"/>
            <w:r w:rsidRPr="00921F6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)</w:t>
            </w:r>
          </w:p>
        </w:tc>
      </w:tr>
      <w:tr w:rsidR="00921F61" w:rsidRPr="00921F61" w14:paraId="114F05D6" w14:textId="77777777" w:rsidTr="00921F61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67F5D7" w14:textId="77777777" w:rsidR="00921F61" w:rsidRPr="00921F61" w:rsidRDefault="00921F61" w:rsidP="00921F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</w:p>
        </w:tc>
      </w:tr>
      <w:tr w:rsidR="00921F61" w:rsidRPr="00621C26" w14:paraId="4852B404" w14:textId="77777777" w:rsidTr="00921F6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9F9638" w14:textId="77777777" w:rsidR="00921F61" w:rsidRPr="00921F61" w:rsidRDefault="00921F61" w:rsidP="00921F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921F61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Verwendbare Abmessungen der Tücher, siehe Broschüre.</w:t>
            </w:r>
          </w:p>
        </w:tc>
      </w:tr>
      <w:tr w:rsidR="00921F61" w:rsidRPr="00921F61" w14:paraId="11CEEAB2" w14:textId="77777777" w:rsidTr="00921F6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D0D6D8" w14:textId="77777777" w:rsidR="00921F61" w:rsidRPr="00921F61" w:rsidRDefault="00921F61" w:rsidP="00921F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921F6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Tuchart</w:t>
            </w:r>
            <w:proofErr w:type="spellEnd"/>
            <w:r w:rsidRPr="00921F6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:</w:t>
            </w:r>
          </w:p>
        </w:tc>
      </w:tr>
      <w:tr w:rsidR="00921F61" w:rsidRPr="00921F61" w14:paraId="287B26DA" w14:textId="77777777" w:rsidTr="00921F6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0E7A6B" w14:textId="77777777" w:rsidR="00921F61" w:rsidRPr="00921F61" w:rsidRDefault="00921F61" w:rsidP="00921F6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921F61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●  </w:t>
            </w:r>
            <w:proofErr w:type="spellStart"/>
            <w:r w:rsidRPr="00921F61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Glasfasertuch</w:t>
            </w:r>
            <w:proofErr w:type="spellEnd"/>
            <w:r w:rsidRPr="00921F61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(</w:t>
            </w:r>
            <w:proofErr w:type="spellStart"/>
            <w:r w:rsidRPr="00921F61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halbtransparent</w:t>
            </w:r>
            <w:proofErr w:type="spellEnd"/>
            <w:r w:rsidRPr="00921F61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):</w:t>
            </w:r>
          </w:p>
        </w:tc>
      </w:tr>
      <w:tr w:rsidR="00921F61" w:rsidRPr="00621C26" w14:paraId="4562C800" w14:textId="77777777" w:rsidTr="00921F6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8E33B8" w14:textId="77777777" w:rsidR="00921F61" w:rsidRPr="00921F61" w:rsidRDefault="00921F61" w:rsidP="00921F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</w:pPr>
            <w:r w:rsidRPr="00921F61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  <w:t xml:space="preserve">    - Brandklasse: M1 (NFP 92503), C-s3d0 (Euroclass EN 13501-1)</w:t>
            </w:r>
          </w:p>
        </w:tc>
      </w:tr>
      <w:tr w:rsidR="00921F61" w:rsidRPr="00621C26" w14:paraId="76A3EE04" w14:textId="77777777" w:rsidTr="00921F6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9F7DA4" w14:textId="77777777" w:rsidR="00921F61" w:rsidRPr="00921F61" w:rsidRDefault="00921F61" w:rsidP="00921F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921F61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  <w:t xml:space="preserve">    </w:t>
            </w:r>
            <w:r w:rsidRPr="00921F61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- Gewicht: ± 520-620 g/m², Dicke: 0,53-0,80 mm</w:t>
            </w:r>
          </w:p>
        </w:tc>
      </w:tr>
      <w:tr w:rsidR="00921F61" w:rsidRPr="00921F61" w14:paraId="3343F143" w14:textId="77777777" w:rsidTr="00921F6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EF0FF5" w14:textId="77777777" w:rsidR="00921F61" w:rsidRPr="00921F61" w:rsidRDefault="00921F61" w:rsidP="00921F6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921F61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●  </w:t>
            </w:r>
            <w:proofErr w:type="spellStart"/>
            <w:r w:rsidRPr="00921F61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Glasfasertuch</w:t>
            </w:r>
            <w:proofErr w:type="spellEnd"/>
            <w:r w:rsidRPr="00921F61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(</w:t>
            </w:r>
            <w:proofErr w:type="spellStart"/>
            <w:r w:rsidRPr="00921F61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Verdunklung</w:t>
            </w:r>
            <w:proofErr w:type="spellEnd"/>
            <w:r w:rsidRPr="00921F61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):</w:t>
            </w:r>
          </w:p>
        </w:tc>
      </w:tr>
      <w:tr w:rsidR="00921F61" w:rsidRPr="00921F61" w14:paraId="0F037496" w14:textId="77777777" w:rsidTr="00921F6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8B6736" w14:textId="77777777" w:rsidR="00921F61" w:rsidRPr="00921F61" w:rsidRDefault="00921F61" w:rsidP="00921F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921F6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   - Brandklasse: M1 (NFP 92503)</w:t>
            </w:r>
          </w:p>
        </w:tc>
      </w:tr>
      <w:tr w:rsidR="00921F61" w:rsidRPr="00621C26" w14:paraId="1396B689" w14:textId="77777777" w:rsidTr="00921F6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9C5C89" w14:textId="77777777" w:rsidR="00921F61" w:rsidRPr="00921F61" w:rsidRDefault="00921F61" w:rsidP="00921F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921F61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   - Gewicht: ± 660 g/m², Dicke: 0,75 mm</w:t>
            </w:r>
          </w:p>
        </w:tc>
      </w:tr>
      <w:tr w:rsidR="00921F61" w:rsidRPr="00921F61" w14:paraId="53B4C208" w14:textId="77777777" w:rsidTr="00921F6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E5532E" w14:textId="77777777" w:rsidR="00921F61" w:rsidRPr="00921F61" w:rsidRDefault="00921F61" w:rsidP="00921F6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921F61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●  </w:t>
            </w:r>
            <w:proofErr w:type="spellStart"/>
            <w:r w:rsidRPr="00921F61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Polyestertuch</w:t>
            </w:r>
            <w:proofErr w:type="spellEnd"/>
            <w:r w:rsidRPr="00921F61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(</w:t>
            </w:r>
            <w:proofErr w:type="spellStart"/>
            <w:r w:rsidRPr="00921F61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halbtransparent</w:t>
            </w:r>
            <w:proofErr w:type="spellEnd"/>
            <w:r w:rsidRPr="00921F61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- </w:t>
            </w:r>
            <w:proofErr w:type="spellStart"/>
            <w:r w:rsidRPr="00921F61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Insektenhemmend</w:t>
            </w:r>
            <w:proofErr w:type="spellEnd"/>
            <w:r w:rsidRPr="00921F61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):</w:t>
            </w:r>
          </w:p>
        </w:tc>
      </w:tr>
      <w:tr w:rsidR="00921F61" w:rsidRPr="00921F61" w14:paraId="7328D167" w14:textId="77777777" w:rsidTr="00921F6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84A132" w14:textId="77777777" w:rsidR="00921F61" w:rsidRPr="00921F61" w:rsidRDefault="00921F61" w:rsidP="00921F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921F6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   - Gewicht: ± 240 g/m²</w:t>
            </w:r>
          </w:p>
        </w:tc>
      </w:tr>
      <w:tr w:rsidR="00921F61" w:rsidRPr="00921F61" w14:paraId="29B0AD0F" w14:textId="77777777" w:rsidTr="00921F61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F65F3D" w14:textId="77777777" w:rsidR="00921F61" w:rsidRPr="00921F61" w:rsidRDefault="00921F61" w:rsidP="00921F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</w:p>
        </w:tc>
      </w:tr>
      <w:tr w:rsidR="00921F61" w:rsidRPr="00921F61" w14:paraId="6964ED74" w14:textId="77777777" w:rsidTr="00921F6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EBE2B3" w14:textId="77777777" w:rsidR="00921F61" w:rsidRPr="00921F61" w:rsidRDefault="00921F61" w:rsidP="00921F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921F6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Verstärkte</w:t>
            </w:r>
            <w:proofErr w:type="spellEnd"/>
            <w:r w:rsidRPr="00921F6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 </w:t>
            </w:r>
            <w:proofErr w:type="spellStart"/>
            <w:r w:rsidRPr="00921F6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Endschiene</w:t>
            </w:r>
            <w:proofErr w:type="spellEnd"/>
          </w:p>
        </w:tc>
      </w:tr>
      <w:tr w:rsidR="00921F61" w:rsidRPr="00921F61" w14:paraId="0A155C9D" w14:textId="77777777" w:rsidTr="00921F6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F661DE" w14:textId="77777777" w:rsidR="00921F61" w:rsidRPr="00921F61" w:rsidRDefault="00921F61" w:rsidP="00921F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921F6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Zusammensetzung</w:t>
            </w:r>
            <w:proofErr w:type="spellEnd"/>
            <w:r w:rsidRPr="00921F6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:</w:t>
            </w:r>
          </w:p>
        </w:tc>
      </w:tr>
      <w:tr w:rsidR="00921F61" w:rsidRPr="00921F61" w14:paraId="2E87DF61" w14:textId="77777777" w:rsidTr="00921F6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8EBA24" w14:textId="77777777" w:rsidR="00921F61" w:rsidRPr="00921F61" w:rsidRDefault="00921F61" w:rsidP="00921F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921F61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Endschiene: extrudiertes Aluminium, massiv beschwert mit Stäben aus verzinktem Stahl. </w:t>
            </w:r>
            <w:r w:rsidRPr="00921F6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(= </w:t>
            </w:r>
            <w:proofErr w:type="spellStart"/>
            <w:r w:rsidRPr="00921F6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Fördert</w:t>
            </w:r>
            <w:proofErr w:type="spellEnd"/>
            <w:r w:rsidRPr="00921F6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921F6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reibungslose</w:t>
            </w:r>
            <w:proofErr w:type="spellEnd"/>
            <w:r w:rsidRPr="00921F6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921F6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Führung</w:t>
            </w:r>
            <w:proofErr w:type="spellEnd"/>
            <w:r w:rsidRPr="00921F6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921F6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und</w:t>
            </w:r>
            <w:proofErr w:type="spellEnd"/>
            <w:r w:rsidRPr="00921F6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921F6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Tuchspannung</w:t>
            </w:r>
            <w:proofErr w:type="spellEnd"/>
            <w:r w:rsidRPr="00921F6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)</w:t>
            </w:r>
          </w:p>
        </w:tc>
      </w:tr>
      <w:tr w:rsidR="00921F61" w:rsidRPr="00621C26" w14:paraId="3D1FE949" w14:textId="77777777" w:rsidTr="00921F6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916016" w14:textId="77777777" w:rsidR="00921F61" w:rsidRPr="00921F61" w:rsidRDefault="00921F61" w:rsidP="00921F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921F61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Beschwerung: Stahlstange. Die Stange ist mit PE-Schaumstoff ummantelt, um Kontakt zwischen Aluminium und Stahl zu vermeiden und Geräusche zu dämpfen</w:t>
            </w:r>
          </w:p>
        </w:tc>
      </w:tr>
      <w:tr w:rsidR="00921F61" w:rsidRPr="00621C26" w14:paraId="5C66C9C5" w14:textId="77777777" w:rsidTr="00921F6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455F54" w14:textId="77777777" w:rsidR="00921F61" w:rsidRPr="00921F61" w:rsidRDefault="00921F61" w:rsidP="00921F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921F61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Abmessungen Endschiene: H 35 mm x T 40 mm (exkl. Dichtungsband)</w:t>
            </w:r>
          </w:p>
        </w:tc>
      </w:tr>
      <w:tr w:rsidR="00921F61" w:rsidRPr="00921F61" w14:paraId="29913D02" w14:textId="77777777" w:rsidTr="00921F6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576381" w14:textId="77777777" w:rsidR="00921F61" w:rsidRPr="00921F61" w:rsidRDefault="00921F61" w:rsidP="00921F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921F6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Verarbeitung</w:t>
            </w:r>
            <w:proofErr w:type="spellEnd"/>
            <w:r w:rsidRPr="00921F6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:</w:t>
            </w:r>
          </w:p>
        </w:tc>
      </w:tr>
      <w:tr w:rsidR="00921F61" w:rsidRPr="00621C26" w14:paraId="3E7D6EF1" w14:textId="77777777" w:rsidTr="00921F6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DE33FE" w14:textId="77777777" w:rsidR="00921F61" w:rsidRPr="00921F61" w:rsidRDefault="00921F61" w:rsidP="00921F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921F61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Die Endschiene verschwindet vollständig in der Kassette</w:t>
            </w:r>
          </w:p>
        </w:tc>
      </w:tr>
      <w:tr w:rsidR="00921F61" w:rsidRPr="00621C26" w14:paraId="7A7DC6D0" w14:textId="77777777" w:rsidTr="00921F6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15DAF4" w14:textId="77777777" w:rsidR="00921F61" w:rsidRPr="00921F61" w:rsidRDefault="00921F61" w:rsidP="00921F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921F61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Schweißnaht in der Endschiene verborgen</w:t>
            </w:r>
          </w:p>
        </w:tc>
      </w:tr>
      <w:tr w:rsidR="00921F61" w:rsidRPr="00621C26" w14:paraId="4727ECBF" w14:textId="77777777" w:rsidTr="00921F6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410349" w14:textId="77777777" w:rsidR="00921F61" w:rsidRPr="00921F61" w:rsidRDefault="00921F61" w:rsidP="00921F6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921F61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 xml:space="preserve"> - Mit Kunststoffendkappen versehen. Erhältlich in vier Farben: Schwarz, Weiß, Grau, Cremeweiß</w:t>
            </w:r>
          </w:p>
        </w:tc>
      </w:tr>
      <w:tr w:rsidR="00921F61" w:rsidRPr="00621C26" w14:paraId="0EF8497E" w14:textId="77777777" w:rsidTr="00921F6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B2446F" w14:textId="77777777" w:rsidR="00921F61" w:rsidRPr="00921F61" w:rsidRDefault="00921F61" w:rsidP="00921F6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921F61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 xml:space="preserve"> - Mit einem Kunststoff-Dichtungsband zum Verschließen der Schwelle versehen Erhältlich in zwei Farben: Schwarz, Grau</w:t>
            </w:r>
          </w:p>
        </w:tc>
      </w:tr>
      <w:tr w:rsidR="00921F61" w:rsidRPr="00621C26" w14:paraId="2C8F2EE5" w14:textId="77777777" w:rsidTr="00921F6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282137" w14:textId="77777777" w:rsidR="00921F61" w:rsidRPr="00921F61" w:rsidRDefault="00921F61" w:rsidP="00921F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921F61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Einfache (De)Montage des Tuchs durch ein verborgenes Klickprofil aus Kunststoff</w:t>
            </w:r>
          </w:p>
        </w:tc>
      </w:tr>
      <w:tr w:rsidR="00921F61" w:rsidRPr="00621C26" w14:paraId="7EF0E1B4" w14:textId="77777777" w:rsidTr="00921F61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06E0F6" w14:textId="77777777" w:rsidR="00921F61" w:rsidRPr="00921F61" w:rsidRDefault="00921F61" w:rsidP="00921F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921F61" w:rsidRPr="00921F61" w14:paraId="4869908E" w14:textId="77777777" w:rsidTr="00921F6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0FBA43" w14:textId="77777777" w:rsidR="00921F61" w:rsidRPr="00921F61" w:rsidRDefault="00921F61" w:rsidP="00921F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921F6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Farbe</w:t>
            </w:r>
            <w:proofErr w:type="spellEnd"/>
          </w:p>
        </w:tc>
      </w:tr>
      <w:tr w:rsidR="00921F61" w:rsidRPr="00621C26" w14:paraId="4008C660" w14:textId="77777777" w:rsidTr="00921F6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DB66F0" w14:textId="77777777" w:rsidR="00921F61" w:rsidRPr="00921F61" w:rsidRDefault="00921F61" w:rsidP="00921F6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921F61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>Aluminiumprofile (Kassette, Seitenführungen und Endschiene) können in der gleichen Farbe wie die Fassade pulverbeschichtet (60-80 µm) oder eloxiert (20 µm) werden.</w:t>
            </w:r>
          </w:p>
        </w:tc>
      </w:tr>
      <w:tr w:rsidR="00921F61" w:rsidRPr="00621C26" w14:paraId="7A2EBE57" w14:textId="77777777" w:rsidTr="00921F6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AF2BC4" w14:textId="77777777" w:rsidR="00921F61" w:rsidRPr="00921F61" w:rsidRDefault="00921F61" w:rsidP="00921F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921F61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Seitenkonsolen (Gussaluminium) werden in der gleichen Farbe wie die Profile lackiert.</w:t>
            </w:r>
          </w:p>
        </w:tc>
      </w:tr>
      <w:tr w:rsidR="00921F61" w:rsidRPr="00621C26" w14:paraId="00F96C18" w14:textId="77777777" w:rsidTr="00921F6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48FC06" w14:textId="77777777" w:rsidR="00921F61" w:rsidRPr="00921F61" w:rsidRDefault="00921F61" w:rsidP="00921F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921F61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Bei eloxierten Profilen (Kassette, Seitenführungen und Endschiene) werden die Seitenkonsolen in der am besten geeigneten Farbe (60-80µm) pulverbeschichtet.</w:t>
            </w:r>
          </w:p>
        </w:tc>
      </w:tr>
      <w:tr w:rsidR="00921F61" w:rsidRPr="00621C26" w14:paraId="5527D6E0" w14:textId="77777777" w:rsidTr="00921F61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B47635" w14:textId="77777777" w:rsidR="00921F61" w:rsidRPr="00921F61" w:rsidRDefault="00921F61" w:rsidP="00921F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921F61" w:rsidRPr="00921F61" w14:paraId="4E806FFF" w14:textId="77777777" w:rsidTr="00921F6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6B2BE9" w14:textId="77777777" w:rsidR="00921F61" w:rsidRPr="00921F61" w:rsidRDefault="00921F61" w:rsidP="00921F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921F6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Bedienung</w:t>
            </w:r>
            <w:proofErr w:type="spellEnd"/>
          </w:p>
        </w:tc>
      </w:tr>
      <w:tr w:rsidR="00921F61" w:rsidRPr="00921F61" w14:paraId="578E08B7" w14:textId="77777777" w:rsidTr="00921F6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556846" w14:textId="77777777" w:rsidR="00921F61" w:rsidRPr="00921F61" w:rsidRDefault="00921F61" w:rsidP="00921F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921F6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Elektrisch:</w:t>
            </w:r>
          </w:p>
        </w:tc>
      </w:tr>
      <w:tr w:rsidR="00921F61" w:rsidRPr="00621C26" w14:paraId="063189F7" w14:textId="77777777" w:rsidTr="00921F6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F132A9" w14:textId="77777777" w:rsidR="00921F61" w:rsidRPr="00921F61" w:rsidRDefault="00921F61" w:rsidP="00921F6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921F61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 xml:space="preserve"> - 230 V AC Rohrmotors, ohne Nothandbedienung. Geräuscharmer Motor für den Innengebrauch</w:t>
            </w:r>
          </w:p>
        </w:tc>
      </w:tr>
      <w:tr w:rsidR="00921F61" w:rsidRPr="00621C26" w14:paraId="01F35EF7" w14:textId="77777777" w:rsidTr="00921F6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8672EB" w14:textId="77777777" w:rsidR="00921F61" w:rsidRPr="00921F61" w:rsidRDefault="00921F61" w:rsidP="00921F6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921F61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 xml:space="preserve"> - 230 V AC Rohrmotors, ohne Nothandbedienung</w:t>
            </w:r>
          </w:p>
        </w:tc>
      </w:tr>
      <w:tr w:rsidR="00921F61" w:rsidRPr="00621C26" w14:paraId="358F377F" w14:textId="77777777" w:rsidTr="00921F6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8EE90B" w14:textId="77777777" w:rsidR="00921F61" w:rsidRPr="00921F61" w:rsidRDefault="00921F61" w:rsidP="00921F6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921F61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 xml:space="preserve"> - 230 V AC Rohrmotor, mit Hinderniserkennung (Detecto) und kontinuierlichem Stoffdehnungsausgleich</w:t>
            </w:r>
          </w:p>
        </w:tc>
      </w:tr>
      <w:tr w:rsidR="00921F61" w:rsidRPr="00621C26" w14:paraId="0106CDD8" w14:textId="77777777" w:rsidTr="00921F6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50CE4A" w14:textId="77777777" w:rsidR="00921F61" w:rsidRPr="00921F61" w:rsidRDefault="00921F61" w:rsidP="00921F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921F61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Der Motoranschluss gehört zum Posten Sonnenschutz und mit einem Uv-beständigen Kabel versehen.</w:t>
            </w:r>
          </w:p>
        </w:tc>
      </w:tr>
      <w:tr w:rsidR="00921F61" w:rsidRPr="00621C26" w14:paraId="720574BD" w14:textId="77777777" w:rsidTr="00921F6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138C97" w14:textId="77777777" w:rsidR="00921F61" w:rsidRPr="00921F61" w:rsidRDefault="00921F61" w:rsidP="00921F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921F61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Der elektrische Anschluss und die gesamte Verkabelung gehören zum Posten Elektrizität.</w:t>
            </w:r>
          </w:p>
        </w:tc>
      </w:tr>
      <w:tr w:rsidR="00921F61" w:rsidRPr="00621C26" w14:paraId="33DB92F3" w14:textId="77777777" w:rsidTr="00921F61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5C7404" w14:textId="77777777" w:rsidR="00921F61" w:rsidRPr="00921F61" w:rsidRDefault="00921F61" w:rsidP="00921F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921F61" w:rsidRPr="00621C26" w14:paraId="07F1B81B" w14:textId="77777777" w:rsidTr="00921F6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A1316C" w14:textId="77777777" w:rsidR="00921F61" w:rsidRPr="00921F61" w:rsidRDefault="00921F61" w:rsidP="00921F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70C0"/>
                <w:sz w:val="20"/>
                <w:szCs w:val="20"/>
                <w:u w:val="single"/>
                <w:lang w:val="de-DE" w:eastAsia="nl-BE"/>
              </w:rPr>
            </w:pPr>
            <w:r w:rsidRPr="00921F61">
              <w:rPr>
                <w:rFonts w:ascii="Calibri" w:eastAsia="Times New Roman" w:hAnsi="Calibri" w:cs="Calibri"/>
                <w:b/>
                <w:bCs/>
                <w:color w:val="0070C0"/>
                <w:sz w:val="20"/>
                <w:szCs w:val="20"/>
                <w:u w:val="single"/>
                <w:lang w:val="de-DE" w:eastAsia="nl-BE"/>
              </w:rPr>
              <w:t xml:space="preserve">Connect&amp;Go-Technologie: elektrische Verbindung </w:t>
            </w:r>
          </w:p>
        </w:tc>
      </w:tr>
      <w:tr w:rsidR="00921F61" w:rsidRPr="00621C26" w14:paraId="66E93486" w14:textId="77777777" w:rsidTr="00921F6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309C4E" w14:textId="77777777" w:rsidR="00921F61" w:rsidRPr="00921F61" w:rsidRDefault="00921F61" w:rsidP="00921F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921F61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Erleichtert die schnelle und einfache (De-)Montage des Tuchsets.</w:t>
            </w:r>
          </w:p>
        </w:tc>
      </w:tr>
      <w:tr w:rsidR="00921F61" w:rsidRPr="00621C26" w14:paraId="2275359D" w14:textId="77777777" w:rsidTr="00921F6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90F0DE" w14:textId="77777777" w:rsidR="00921F61" w:rsidRPr="00921F61" w:rsidRDefault="00921F61" w:rsidP="00921F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921F61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Bei der Montage des </w:t>
            </w:r>
            <w:proofErr w:type="spellStart"/>
            <w:r w:rsidRPr="00921F61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Tuchsatz</w:t>
            </w:r>
            <w:proofErr w:type="spellEnd"/>
            <w:r w:rsidRPr="00921F61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im Kassette bewegt sich das Motorstecker über die gerade Führung der entsprechenden Seitenkonsole im Kabelstecker, beide Blechklemmen sind fixiert und bilden eine perfekte elektrische Verbindung im Kassette.</w:t>
            </w:r>
          </w:p>
        </w:tc>
      </w:tr>
      <w:tr w:rsidR="00921F61" w:rsidRPr="00621C26" w14:paraId="7BD32251" w14:textId="77777777" w:rsidTr="00921F61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968E06" w14:textId="77777777" w:rsidR="00921F61" w:rsidRPr="00921F61" w:rsidRDefault="00921F61" w:rsidP="00921F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921F61" w:rsidRPr="00921F61" w14:paraId="22365F3F" w14:textId="77777777" w:rsidTr="00921F6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D868B8" w14:textId="77777777" w:rsidR="00921F61" w:rsidRPr="00921F61" w:rsidRDefault="00921F61" w:rsidP="00921F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70C0"/>
                <w:sz w:val="20"/>
                <w:szCs w:val="20"/>
                <w:u w:val="single"/>
                <w:lang w:eastAsia="nl-BE"/>
              </w:rPr>
            </w:pPr>
            <w:r w:rsidRPr="00921F61">
              <w:rPr>
                <w:rFonts w:ascii="Calibri" w:eastAsia="Times New Roman" w:hAnsi="Calibri" w:cs="Calibri"/>
                <w:b/>
                <w:bCs/>
                <w:color w:val="0070C0"/>
                <w:sz w:val="20"/>
                <w:szCs w:val="20"/>
                <w:u w:val="single"/>
                <w:lang w:eastAsia="nl-BE"/>
              </w:rPr>
              <w:t>Renson Connect</w:t>
            </w:r>
          </w:p>
        </w:tc>
      </w:tr>
      <w:tr w:rsidR="00921F61" w:rsidRPr="00621C26" w14:paraId="1D17EF0C" w14:textId="77777777" w:rsidTr="00921F6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F0A5DE" w14:textId="77777777" w:rsidR="00921F61" w:rsidRPr="00921F61" w:rsidRDefault="00921F61" w:rsidP="00921F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921F61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Optionaler Betrieb mit der Renson Smartphone-App für iOS und Android, inklusive Produktdetails und produktbezogenen Tipps und Tricks in der App.</w:t>
            </w:r>
          </w:p>
        </w:tc>
      </w:tr>
      <w:tr w:rsidR="00921F61" w:rsidRPr="00621C26" w14:paraId="6B51E45C" w14:textId="77777777" w:rsidTr="00921F6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3A5815" w14:textId="77777777" w:rsidR="00921F61" w:rsidRPr="00921F61" w:rsidRDefault="00921F61" w:rsidP="00921F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921F61" w:rsidRPr="00621C26" w14:paraId="3F47F80C" w14:textId="77777777" w:rsidTr="00921F6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B2893E" w14:textId="77777777" w:rsidR="00921F61" w:rsidRPr="00921F61" w:rsidRDefault="00921F61" w:rsidP="00921F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val="de-DE" w:eastAsia="nl-BE"/>
              </w:rPr>
            </w:pPr>
            <w:r w:rsidRPr="00921F6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val="de-DE" w:eastAsia="nl-BE"/>
              </w:rPr>
              <w:lastRenderedPageBreak/>
              <w:t>Garantie- und Produktinformationen über QR-Code</w:t>
            </w:r>
          </w:p>
        </w:tc>
      </w:tr>
      <w:tr w:rsidR="00921F61" w:rsidRPr="00621C26" w14:paraId="77E08276" w14:textId="77777777" w:rsidTr="00921F6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03CD1C" w14:textId="77777777" w:rsidR="00921F61" w:rsidRPr="00921F61" w:rsidRDefault="00921F61" w:rsidP="00921F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921F61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10 Jahre Garantie auf Lackierung der Aluminiumprofile.</w:t>
            </w:r>
          </w:p>
        </w:tc>
      </w:tr>
      <w:tr w:rsidR="00921F61" w:rsidRPr="00621C26" w14:paraId="5E3322F2" w14:textId="77777777" w:rsidTr="00921F6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F9DA28" w14:textId="77777777" w:rsidR="00921F61" w:rsidRPr="00921F61" w:rsidRDefault="00921F61" w:rsidP="00921F6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921F61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>7 Jahre Garantie auf Elektronischer Motoren mit Hinderniserkennung (Detecto).</w:t>
            </w:r>
          </w:p>
        </w:tc>
      </w:tr>
      <w:tr w:rsidR="00921F61" w:rsidRPr="00621C26" w14:paraId="5CAB6078" w14:textId="77777777" w:rsidTr="00921F6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D085D6" w14:textId="77777777" w:rsidR="00921F61" w:rsidRPr="00921F61" w:rsidRDefault="00921F61" w:rsidP="00921F61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val="de-DE" w:eastAsia="nl-BE"/>
              </w:rPr>
            </w:pPr>
            <w:r w:rsidRPr="00921F61">
              <w:rPr>
                <w:rFonts w:ascii="Calibri" w:eastAsia="Times New Roman" w:hAnsi="Calibri" w:cs="Calibri"/>
                <w:sz w:val="14"/>
                <w:szCs w:val="14"/>
                <w:lang w:val="de-DE" w:eastAsia="nl-BE"/>
              </w:rPr>
              <w:t>7 Jahre Garantie auf die Windfest-Technologie:</w:t>
            </w:r>
          </w:p>
        </w:tc>
      </w:tr>
      <w:tr w:rsidR="00921F61" w:rsidRPr="00621C26" w14:paraId="75F2003A" w14:textId="77777777" w:rsidTr="00921F6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A0D401" w14:textId="77777777" w:rsidR="00921F61" w:rsidRPr="00921F61" w:rsidRDefault="00921F61" w:rsidP="00921F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921F61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Reißverschluss bleibt in der Seitenführung</w:t>
            </w:r>
          </w:p>
        </w:tc>
      </w:tr>
      <w:tr w:rsidR="00921F61" w:rsidRPr="00621C26" w14:paraId="702C5192" w14:textId="77777777" w:rsidTr="00921F6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FFB76A" w14:textId="77777777" w:rsidR="00921F61" w:rsidRPr="00921F61" w:rsidRDefault="00921F61" w:rsidP="00921F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921F61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Optimale befestigung des Reißverschlusses am Tuch</w:t>
            </w:r>
          </w:p>
        </w:tc>
      </w:tr>
      <w:tr w:rsidR="00921F61" w:rsidRPr="00621C26" w14:paraId="5A147C7C" w14:textId="77777777" w:rsidTr="00921F6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4235BD" w14:textId="77777777" w:rsidR="00921F61" w:rsidRPr="00921F61" w:rsidRDefault="00921F61" w:rsidP="00921F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921F61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5 Jahre Garantie auf alle Mängel, bei normalem Haushaltsgebrauch und regelmäßiger Wartung.</w:t>
            </w:r>
          </w:p>
        </w:tc>
      </w:tr>
      <w:tr w:rsidR="00921F61" w:rsidRPr="00921F61" w14:paraId="7E3BA060" w14:textId="77777777" w:rsidTr="00921F6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F87F61" w14:textId="77777777" w:rsidR="00921F61" w:rsidRPr="00921F61" w:rsidRDefault="00921F61" w:rsidP="00921F6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921F61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5 </w:t>
            </w:r>
            <w:proofErr w:type="spellStart"/>
            <w:r w:rsidRPr="00921F61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Jahre</w:t>
            </w:r>
            <w:proofErr w:type="spellEnd"/>
            <w:r w:rsidRPr="00921F61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Garantie </w:t>
            </w:r>
            <w:proofErr w:type="spellStart"/>
            <w:r w:rsidRPr="00921F61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auf</w:t>
            </w:r>
            <w:proofErr w:type="spellEnd"/>
            <w:r w:rsidRPr="00921F61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Motor.</w:t>
            </w:r>
          </w:p>
        </w:tc>
      </w:tr>
      <w:tr w:rsidR="00921F61" w:rsidRPr="00621C26" w14:paraId="0404C647" w14:textId="77777777" w:rsidTr="00921F6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84718B" w14:textId="77777777" w:rsidR="00921F61" w:rsidRPr="00921F61" w:rsidRDefault="00921F61" w:rsidP="00921F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921F61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5 Jahre Garantie auf die Tuchkollektion.</w:t>
            </w:r>
          </w:p>
        </w:tc>
      </w:tr>
      <w:tr w:rsidR="00921F61" w:rsidRPr="00621C26" w14:paraId="532C856F" w14:textId="77777777" w:rsidTr="00921F6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375108" w14:textId="77777777" w:rsidR="00921F61" w:rsidRPr="00921F61" w:rsidRDefault="00921F61" w:rsidP="00921F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921F61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Jeder einzelne Sonnenschutzprodukt kann eindeutig identifiziert und mit einer Garantienummer oder einer eindeutigen Screen-ID verknüpft werden.</w:t>
            </w:r>
          </w:p>
        </w:tc>
      </w:tr>
      <w:tr w:rsidR="00921F61" w:rsidRPr="00621C26" w14:paraId="3D0BADC8" w14:textId="77777777" w:rsidTr="00921F6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07D1E2" w14:textId="77777777" w:rsidR="00921F61" w:rsidRPr="00921F61" w:rsidRDefault="00921F61" w:rsidP="00921F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921F61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Diese Kennzeichnung erfolgt über einen QR-Code, der an einer leicht zugänglichen Stelle platziert ist (und ohne zusätzliche Hilfsmittel eingesehen werden kann) und einfach mit einem Smartphone oder Tablet gescannt werden kann.</w:t>
            </w:r>
          </w:p>
        </w:tc>
      </w:tr>
      <w:tr w:rsidR="00921F61" w:rsidRPr="00621C26" w14:paraId="7605AA10" w14:textId="77777777" w:rsidTr="00921F6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16B40B" w14:textId="77777777" w:rsidR="00921F61" w:rsidRPr="00921F61" w:rsidRDefault="00921F61" w:rsidP="00921F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921F61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Die wichtigsten Produktdetails (Abmessungen, Farben, Tuchart, Art der Motorisierung,...) können jederzeit abgerufen werden.</w:t>
            </w:r>
          </w:p>
        </w:tc>
      </w:tr>
      <w:tr w:rsidR="00921F61" w:rsidRPr="00621C26" w14:paraId="66428445" w14:textId="77777777" w:rsidTr="00921F61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5A1E20" w14:textId="77777777" w:rsidR="00921F61" w:rsidRPr="00921F61" w:rsidRDefault="00921F61" w:rsidP="00921F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921F61" w:rsidRPr="00921F61" w14:paraId="476C32CE" w14:textId="77777777" w:rsidTr="00921F6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D93252" w14:textId="77777777" w:rsidR="00921F61" w:rsidRPr="00921F61" w:rsidRDefault="00921F61" w:rsidP="00921F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921F6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Windklasse </w:t>
            </w:r>
          </w:p>
        </w:tc>
      </w:tr>
      <w:tr w:rsidR="00921F61" w:rsidRPr="00621C26" w14:paraId="38D4486D" w14:textId="77777777" w:rsidTr="00921F6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E5D976" w14:textId="77777777" w:rsidR="00921F61" w:rsidRPr="00921F61" w:rsidRDefault="00921F61" w:rsidP="00921F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921F61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Dieses Produkt entspricht der europäischen Norm EN 13561.</w:t>
            </w:r>
          </w:p>
        </w:tc>
      </w:tr>
      <w:tr w:rsidR="00921F61" w:rsidRPr="00621C26" w14:paraId="5AAE480A" w14:textId="77777777" w:rsidTr="00921F6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EB5F28" w14:textId="77777777" w:rsidR="00921F61" w:rsidRPr="00921F61" w:rsidRDefault="00921F61" w:rsidP="00921F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921F61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Garantie bis 130 km/h im geschlossenem Zustand (EN 13561:2004+A1:2008 gemäß Windklasse 3). Der Windwiderstand hängt von den Abmessungen ab und ist auf Anfrage erhältlich.</w:t>
            </w:r>
          </w:p>
        </w:tc>
      </w:tr>
      <w:tr w:rsidR="00921F61" w:rsidRPr="00621C26" w14:paraId="2619B5AD" w14:textId="77777777" w:rsidTr="00921F6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0E7E8C" w14:textId="77777777" w:rsidR="00921F61" w:rsidRPr="00921F61" w:rsidRDefault="00921F61" w:rsidP="00921F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921F61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Windkanal-Testbericht von 'Velux' (WTT17-001 Fixscreen Minimal MS7 S): Windwiderstand bis einschl. 130 km/h in geschlossenem Zustand (geprüft mit einem Screen von 3200 mm x 3200 mm).</w:t>
            </w:r>
          </w:p>
        </w:tc>
      </w:tr>
      <w:tr w:rsidR="00921F61" w:rsidRPr="00621C26" w14:paraId="24B9F2EE" w14:textId="77777777" w:rsidTr="00921F61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5B6838" w14:textId="77777777" w:rsidR="00921F61" w:rsidRPr="00921F61" w:rsidRDefault="00921F61" w:rsidP="00921F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921F61" w:rsidRPr="00921F61" w14:paraId="55D4CCE0" w14:textId="77777777" w:rsidTr="00921F6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A94BFC" w14:textId="77777777" w:rsidR="00921F61" w:rsidRPr="00921F61" w:rsidRDefault="00921F61" w:rsidP="00921F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921F6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Normen </w:t>
            </w:r>
            <w:proofErr w:type="spellStart"/>
            <w:r w:rsidRPr="00921F6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und</w:t>
            </w:r>
            <w:proofErr w:type="spellEnd"/>
            <w:r w:rsidRPr="00921F6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 </w:t>
            </w:r>
            <w:proofErr w:type="spellStart"/>
            <w:r w:rsidRPr="00921F6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Zertifikate</w:t>
            </w:r>
            <w:proofErr w:type="spellEnd"/>
          </w:p>
        </w:tc>
      </w:tr>
      <w:tr w:rsidR="00921F61" w:rsidRPr="00621C26" w14:paraId="12980E3D" w14:textId="77777777" w:rsidTr="00921F6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C48E68" w14:textId="77777777" w:rsidR="00921F61" w:rsidRPr="00921F61" w:rsidRDefault="00921F61" w:rsidP="00921F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921F61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Dieses Produkt wurde gemäß folgender Normen hergestellt, entspricht folgender Normen und/oder wurde gemäß folgenden Normen geprüft: EN 13561.</w:t>
            </w:r>
          </w:p>
        </w:tc>
      </w:tr>
      <w:tr w:rsidR="00921F61" w:rsidRPr="00921F61" w14:paraId="0199EB25" w14:textId="77777777" w:rsidTr="00921F6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67078F" w14:textId="77777777" w:rsidR="00921F61" w:rsidRPr="00921F61" w:rsidRDefault="00921F61" w:rsidP="00921F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921F6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Leistungsserklärung</w:t>
            </w:r>
            <w:proofErr w:type="spellEnd"/>
            <w:r w:rsidRPr="00921F61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: DoP-2016SC00006.</w:t>
            </w:r>
          </w:p>
        </w:tc>
      </w:tr>
      <w:tr w:rsidR="00921F61" w:rsidRPr="00621C26" w14:paraId="5E549DF1" w14:textId="77777777" w:rsidTr="00921F61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DE9707" w14:textId="77777777" w:rsidR="00921F61" w:rsidRPr="00921F61" w:rsidRDefault="00921F61" w:rsidP="00921F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921F61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AluEco en VMRG Sonnenschutz ZertifiKat.</w:t>
            </w:r>
          </w:p>
        </w:tc>
      </w:tr>
    </w:tbl>
    <w:p w14:paraId="41E55031" w14:textId="77777777" w:rsidR="00F24520" w:rsidRPr="00921F61" w:rsidRDefault="00F24520">
      <w:pPr>
        <w:rPr>
          <w:sz w:val="20"/>
          <w:szCs w:val="20"/>
          <w:lang w:val="de-DE"/>
        </w:rPr>
      </w:pPr>
    </w:p>
    <w:sectPr w:rsidR="00F24520" w:rsidRPr="00921F61" w:rsidSect="00D57754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608D"/>
    <w:rsid w:val="00007D55"/>
    <w:rsid w:val="00071FB5"/>
    <w:rsid w:val="00074F38"/>
    <w:rsid w:val="000F5C07"/>
    <w:rsid w:val="00127F8B"/>
    <w:rsid w:val="001858A0"/>
    <w:rsid w:val="001C612B"/>
    <w:rsid w:val="00251AB6"/>
    <w:rsid w:val="002F501D"/>
    <w:rsid w:val="003761E7"/>
    <w:rsid w:val="00492AC5"/>
    <w:rsid w:val="004D7CAD"/>
    <w:rsid w:val="004E6B46"/>
    <w:rsid w:val="005526CC"/>
    <w:rsid w:val="005E06F4"/>
    <w:rsid w:val="0060671F"/>
    <w:rsid w:val="00621C26"/>
    <w:rsid w:val="006232D7"/>
    <w:rsid w:val="006640AB"/>
    <w:rsid w:val="007A2316"/>
    <w:rsid w:val="00847A64"/>
    <w:rsid w:val="00862C62"/>
    <w:rsid w:val="0087046A"/>
    <w:rsid w:val="00902D9D"/>
    <w:rsid w:val="00921F61"/>
    <w:rsid w:val="0093608D"/>
    <w:rsid w:val="009A6F01"/>
    <w:rsid w:val="009F37F4"/>
    <w:rsid w:val="00A82B26"/>
    <w:rsid w:val="00AD77EB"/>
    <w:rsid w:val="00AF1272"/>
    <w:rsid w:val="00B43077"/>
    <w:rsid w:val="00C05ECA"/>
    <w:rsid w:val="00CC0295"/>
    <w:rsid w:val="00CC28D3"/>
    <w:rsid w:val="00D57754"/>
    <w:rsid w:val="00D767BF"/>
    <w:rsid w:val="00D872F6"/>
    <w:rsid w:val="00DA4C4D"/>
    <w:rsid w:val="00ED3777"/>
    <w:rsid w:val="00F10646"/>
    <w:rsid w:val="00F24520"/>
    <w:rsid w:val="00FF2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7B9DAB"/>
  <w15:chartTrackingRefBased/>
  <w15:docId w15:val="{3AA5190F-6F4A-4973-8DD6-3F2AB735B5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621C26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21C2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32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3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7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1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3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2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8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72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2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7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39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1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3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15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9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54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2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47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0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53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9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73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9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4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5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8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66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2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0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1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9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rchitektensupport@renson.net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ade\OneDrive%20-%20Mynubo\Desktop\xlx-dox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xlx-dox</Template>
  <TotalTime>0</TotalTime>
  <Pages>3</Pages>
  <Words>1387</Words>
  <Characters>7910</Characters>
  <Application>Microsoft Office Word</Application>
  <DocSecurity>0</DocSecurity>
  <Lines>65</Lines>
  <Paragraphs>18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 Rademan</dc:creator>
  <cp:keywords/>
  <dc:description/>
  <cp:lastModifiedBy>Kimberly Dehollander</cp:lastModifiedBy>
  <cp:revision>3</cp:revision>
  <dcterms:created xsi:type="dcterms:W3CDTF">2022-12-21T10:28:00Z</dcterms:created>
  <dcterms:modified xsi:type="dcterms:W3CDTF">2025-03-06T13:54:00Z</dcterms:modified>
</cp:coreProperties>
</file>