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61965" w:rsidRPr="00561965" w14:paraId="4D30A06A" w14:textId="77777777" w:rsidTr="00561965">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6FEEF57" w14:textId="77777777" w:rsidR="00561965" w:rsidRPr="00561965" w:rsidRDefault="00561965" w:rsidP="00561965">
            <w:pPr>
              <w:spacing w:after="0" w:line="240" w:lineRule="auto"/>
              <w:jc w:val="right"/>
              <w:rPr>
                <w:rFonts w:ascii="Calibri" w:eastAsia="Times New Roman" w:hAnsi="Calibri" w:cs="Calibri"/>
                <w:color w:val="000000"/>
                <w:sz w:val="8"/>
                <w:szCs w:val="8"/>
                <w:lang w:eastAsia="nl-BE"/>
              </w:rPr>
            </w:pPr>
            <w:r w:rsidRPr="00561965">
              <w:rPr>
                <w:rFonts w:ascii="Calibri" w:eastAsia="Times New Roman" w:hAnsi="Calibri" w:cs="Calibri"/>
                <w:color w:val="000000"/>
                <w:sz w:val="8"/>
                <w:szCs w:val="8"/>
                <w:lang w:eastAsia="nl-BE"/>
              </w:rPr>
              <w:t>nl</w:t>
            </w:r>
          </w:p>
        </w:tc>
      </w:tr>
      <w:tr w:rsidR="00561965" w:rsidRPr="00561965" w14:paraId="1BF65A87" w14:textId="77777777" w:rsidTr="00561965">
        <w:trPr>
          <w:trHeight w:val="420"/>
        </w:trPr>
        <w:tc>
          <w:tcPr>
            <w:tcW w:w="10206" w:type="dxa"/>
            <w:tcBorders>
              <w:top w:val="nil"/>
              <w:left w:val="single" w:sz="8" w:space="0" w:color="auto"/>
              <w:bottom w:val="nil"/>
              <w:right w:val="single" w:sz="8" w:space="0" w:color="auto"/>
            </w:tcBorders>
            <w:shd w:val="clear" w:color="auto" w:fill="auto"/>
            <w:hideMark/>
          </w:tcPr>
          <w:p w14:paraId="5D86EB1B" w14:textId="77777777" w:rsidR="00561965" w:rsidRPr="00561965" w:rsidRDefault="00561965" w:rsidP="00561965">
            <w:pPr>
              <w:spacing w:after="0" w:line="240" w:lineRule="auto"/>
              <w:jc w:val="center"/>
              <w:rPr>
                <w:rFonts w:ascii="Calibri" w:eastAsia="Times New Roman" w:hAnsi="Calibri" w:cs="Calibri"/>
                <w:b/>
                <w:bCs/>
                <w:color w:val="000000"/>
                <w:sz w:val="32"/>
                <w:szCs w:val="32"/>
                <w:lang w:eastAsia="nl-BE"/>
              </w:rPr>
            </w:pPr>
            <w:r w:rsidRPr="00561965">
              <w:rPr>
                <w:rFonts w:ascii="Calibri" w:eastAsia="Times New Roman" w:hAnsi="Calibri" w:cs="Calibri"/>
                <w:b/>
                <w:bCs/>
                <w:color w:val="000000"/>
                <w:sz w:val="32"/>
                <w:szCs w:val="32"/>
                <w:lang w:eastAsia="nl-BE"/>
              </w:rPr>
              <w:t>FIXSCREEN® 150 - Voorbouw (MS 1)</w:t>
            </w:r>
          </w:p>
        </w:tc>
      </w:tr>
      <w:tr w:rsidR="00057F71" w:rsidRPr="00561965" w14:paraId="5909C948" w14:textId="77777777" w:rsidTr="00561965">
        <w:trPr>
          <w:trHeight w:val="276"/>
        </w:trPr>
        <w:tc>
          <w:tcPr>
            <w:tcW w:w="10206" w:type="dxa"/>
            <w:tcBorders>
              <w:top w:val="nil"/>
              <w:left w:val="single" w:sz="8" w:space="0" w:color="auto"/>
              <w:bottom w:val="nil"/>
              <w:right w:val="single" w:sz="8" w:space="0" w:color="auto"/>
            </w:tcBorders>
            <w:shd w:val="clear" w:color="auto" w:fill="auto"/>
            <w:hideMark/>
          </w:tcPr>
          <w:p w14:paraId="54FBC036" w14:textId="73CBED89" w:rsidR="00057F71" w:rsidRPr="00561965" w:rsidRDefault="00057F71" w:rsidP="00057F71">
            <w:pPr>
              <w:spacing w:after="0" w:line="240" w:lineRule="auto"/>
              <w:jc w:val="center"/>
              <w:rPr>
                <w:rFonts w:ascii="Calibri" w:eastAsia="Times New Roman" w:hAnsi="Calibri" w:cs="Calibri"/>
                <w:color w:val="000000"/>
                <w:sz w:val="20"/>
                <w:szCs w:val="20"/>
                <w:lang w:eastAsia="nl-BE"/>
              </w:rPr>
            </w:pPr>
            <w:r w:rsidRPr="002D2296">
              <w:t>Renson NV, Maalbeekstraat 10, 8790 Waregem – België</w:t>
            </w:r>
          </w:p>
        </w:tc>
      </w:tr>
      <w:tr w:rsidR="00057F71" w:rsidRPr="00057F71" w14:paraId="1136CBF9" w14:textId="77777777" w:rsidTr="0056196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77BBE0C" w14:textId="3EF9B76C" w:rsidR="00057F71" w:rsidRPr="00057F71" w:rsidRDefault="00057F71" w:rsidP="00057F71">
            <w:pPr>
              <w:spacing w:after="0" w:line="240" w:lineRule="auto"/>
              <w:jc w:val="center"/>
              <w:rPr>
                <w:rFonts w:ascii="Calibri" w:eastAsia="Times New Roman" w:hAnsi="Calibri" w:cs="Calibri"/>
                <w:color w:val="000000"/>
                <w:sz w:val="20"/>
                <w:szCs w:val="20"/>
                <w:lang w:val="de-DE" w:eastAsia="nl-BE"/>
              </w:rPr>
            </w:pPr>
            <w:r w:rsidRPr="00057F71">
              <w:rPr>
                <w:lang w:val="de-DE"/>
              </w:rPr>
              <w:t xml:space="preserve">Tel. +32 (0)56 62 71 11, </w:t>
            </w:r>
            <w:hyperlink r:id="rId4" w:history="1">
              <w:r w:rsidRPr="005A623F">
                <w:rPr>
                  <w:rStyle w:val="Hyperlink"/>
                  <w:lang w:val="de-DE"/>
                </w:rPr>
                <w:t>info@renson.be</w:t>
              </w:r>
            </w:hyperlink>
            <w:r w:rsidRPr="00057F71">
              <w:rPr>
                <w:lang w:val="de-DE"/>
              </w:rPr>
              <w:t xml:space="preserve"> www.renson.eu</w:t>
            </w:r>
          </w:p>
        </w:tc>
      </w:tr>
      <w:tr w:rsidR="00561965" w:rsidRPr="00561965" w14:paraId="548FC98F" w14:textId="77777777" w:rsidTr="00561965">
        <w:trPr>
          <w:trHeight w:val="81"/>
        </w:trPr>
        <w:tc>
          <w:tcPr>
            <w:tcW w:w="10206" w:type="dxa"/>
            <w:tcBorders>
              <w:top w:val="nil"/>
              <w:left w:val="nil"/>
              <w:bottom w:val="nil"/>
              <w:right w:val="nil"/>
            </w:tcBorders>
            <w:shd w:val="clear" w:color="auto" w:fill="auto"/>
            <w:hideMark/>
          </w:tcPr>
          <w:p w14:paraId="7E3BBB5D" w14:textId="77777777" w:rsidR="00561965" w:rsidRPr="00561965" w:rsidRDefault="00561965" w:rsidP="00561965">
            <w:pPr>
              <w:spacing w:after="0" w:line="240" w:lineRule="auto"/>
              <w:rPr>
                <w:rFonts w:ascii="Calibri" w:eastAsia="Times New Roman" w:hAnsi="Calibri" w:cs="Calibri"/>
                <w:color w:val="000000"/>
                <w:sz w:val="8"/>
                <w:szCs w:val="8"/>
                <w:lang w:eastAsia="nl-BE"/>
              </w:rPr>
            </w:pPr>
            <w:r w:rsidRPr="00561965">
              <w:rPr>
                <w:rFonts w:ascii="Calibri" w:eastAsia="Times New Roman" w:hAnsi="Calibri" w:cs="Calibri"/>
                <w:color w:val="000000"/>
                <w:sz w:val="8"/>
                <w:szCs w:val="8"/>
                <w:lang w:eastAsia="nl-BE"/>
              </w:rPr>
              <w:t>2023 02 01 - PM_Screens</w:t>
            </w:r>
          </w:p>
        </w:tc>
      </w:tr>
      <w:tr w:rsidR="00561965" w:rsidRPr="00561965" w14:paraId="0F86FDAA" w14:textId="77777777" w:rsidTr="00561965">
        <w:trPr>
          <w:trHeight w:val="276"/>
        </w:trPr>
        <w:tc>
          <w:tcPr>
            <w:tcW w:w="10206" w:type="dxa"/>
            <w:tcBorders>
              <w:top w:val="nil"/>
              <w:left w:val="nil"/>
              <w:bottom w:val="nil"/>
              <w:right w:val="nil"/>
            </w:tcBorders>
            <w:shd w:val="clear" w:color="auto" w:fill="auto"/>
            <w:hideMark/>
          </w:tcPr>
          <w:p w14:paraId="2B3446A5" w14:textId="77777777" w:rsidR="00561965" w:rsidRPr="00561965" w:rsidRDefault="00561965" w:rsidP="00561965">
            <w:pPr>
              <w:spacing w:after="0" w:line="240" w:lineRule="auto"/>
              <w:rPr>
                <w:rFonts w:ascii="Calibri" w:eastAsia="Times New Roman" w:hAnsi="Calibri" w:cs="Calibri"/>
                <w:color w:val="000000"/>
                <w:sz w:val="8"/>
                <w:szCs w:val="8"/>
                <w:lang w:eastAsia="nl-BE"/>
              </w:rPr>
            </w:pPr>
          </w:p>
        </w:tc>
      </w:tr>
      <w:tr w:rsidR="00561965" w:rsidRPr="00561965" w14:paraId="3E3CDAEB" w14:textId="77777777" w:rsidTr="00561965">
        <w:trPr>
          <w:trHeight w:val="276"/>
        </w:trPr>
        <w:tc>
          <w:tcPr>
            <w:tcW w:w="10206" w:type="dxa"/>
            <w:tcBorders>
              <w:top w:val="nil"/>
              <w:left w:val="nil"/>
              <w:bottom w:val="nil"/>
              <w:right w:val="nil"/>
            </w:tcBorders>
            <w:shd w:val="clear" w:color="auto" w:fill="auto"/>
            <w:hideMark/>
          </w:tcPr>
          <w:p w14:paraId="48BE0E71"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Productkenmerken</w:t>
            </w:r>
          </w:p>
        </w:tc>
      </w:tr>
      <w:tr w:rsidR="00561965" w:rsidRPr="00561965" w14:paraId="0FB5F5B0" w14:textId="77777777" w:rsidTr="00561965">
        <w:trPr>
          <w:trHeight w:val="276"/>
        </w:trPr>
        <w:tc>
          <w:tcPr>
            <w:tcW w:w="10206" w:type="dxa"/>
            <w:tcBorders>
              <w:top w:val="nil"/>
              <w:left w:val="nil"/>
              <w:bottom w:val="nil"/>
              <w:right w:val="nil"/>
            </w:tcBorders>
            <w:shd w:val="clear" w:color="auto" w:fill="auto"/>
            <w:hideMark/>
          </w:tcPr>
          <w:p w14:paraId="3FA7495B"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(rood gemarkeerde tekst kan geschrapt worden in functie van uw keuze)</w:t>
            </w:r>
          </w:p>
        </w:tc>
      </w:tr>
      <w:tr w:rsidR="00561965" w:rsidRPr="00561965" w14:paraId="3CE76C48" w14:textId="77777777" w:rsidTr="00561965">
        <w:trPr>
          <w:trHeight w:val="276"/>
        </w:trPr>
        <w:tc>
          <w:tcPr>
            <w:tcW w:w="10206" w:type="dxa"/>
            <w:tcBorders>
              <w:top w:val="nil"/>
              <w:left w:val="nil"/>
              <w:bottom w:val="nil"/>
              <w:right w:val="nil"/>
            </w:tcBorders>
            <w:shd w:val="clear" w:color="auto" w:fill="auto"/>
            <w:hideMark/>
          </w:tcPr>
          <w:p w14:paraId="529F1B4E"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p>
        </w:tc>
      </w:tr>
      <w:tr w:rsidR="00561965" w:rsidRPr="00561965" w14:paraId="36064453" w14:textId="77777777" w:rsidTr="00561965">
        <w:trPr>
          <w:trHeight w:val="276"/>
        </w:trPr>
        <w:tc>
          <w:tcPr>
            <w:tcW w:w="10206" w:type="dxa"/>
            <w:tcBorders>
              <w:top w:val="nil"/>
              <w:left w:val="nil"/>
              <w:bottom w:val="nil"/>
              <w:right w:val="nil"/>
            </w:tcBorders>
            <w:shd w:val="clear" w:color="auto" w:fill="auto"/>
            <w:hideMark/>
          </w:tcPr>
          <w:p w14:paraId="1531E40B"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 xml:space="preserve">Montage </w:t>
            </w:r>
          </w:p>
        </w:tc>
      </w:tr>
      <w:tr w:rsidR="00561965" w:rsidRPr="00561965" w14:paraId="7C6BBE87" w14:textId="77777777" w:rsidTr="00561965">
        <w:trPr>
          <w:trHeight w:val="276"/>
        </w:trPr>
        <w:tc>
          <w:tcPr>
            <w:tcW w:w="10206" w:type="dxa"/>
            <w:tcBorders>
              <w:top w:val="nil"/>
              <w:left w:val="nil"/>
              <w:bottom w:val="nil"/>
              <w:right w:val="nil"/>
            </w:tcBorders>
            <w:shd w:val="clear" w:color="auto" w:fill="auto"/>
            <w:hideMark/>
          </w:tcPr>
          <w:p w14:paraId="29780530"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Dit product wordt voor het raam gemonteerd met volledig afgewerkte kast -&gt; Voorbouw.</w:t>
            </w:r>
          </w:p>
        </w:tc>
      </w:tr>
      <w:tr w:rsidR="00561965" w:rsidRPr="00561965" w14:paraId="60EBB51A" w14:textId="77777777" w:rsidTr="00561965">
        <w:trPr>
          <w:trHeight w:val="276"/>
        </w:trPr>
        <w:tc>
          <w:tcPr>
            <w:tcW w:w="10206" w:type="dxa"/>
            <w:tcBorders>
              <w:top w:val="nil"/>
              <w:left w:val="nil"/>
              <w:bottom w:val="nil"/>
              <w:right w:val="nil"/>
            </w:tcBorders>
            <w:shd w:val="clear" w:color="auto" w:fill="auto"/>
            <w:hideMark/>
          </w:tcPr>
          <w:p w14:paraId="4C7934CF"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Mogelijk om als lege kast te plaatsen met volledig geassembleerde zijgeleiders.</w:t>
            </w:r>
          </w:p>
        </w:tc>
      </w:tr>
      <w:tr w:rsidR="00561965" w:rsidRPr="00561965" w14:paraId="153C2211" w14:textId="77777777" w:rsidTr="00561965">
        <w:trPr>
          <w:trHeight w:val="276"/>
        </w:trPr>
        <w:tc>
          <w:tcPr>
            <w:tcW w:w="10206" w:type="dxa"/>
            <w:tcBorders>
              <w:top w:val="nil"/>
              <w:left w:val="nil"/>
              <w:bottom w:val="nil"/>
              <w:right w:val="nil"/>
            </w:tcBorders>
            <w:shd w:val="clear" w:color="auto" w:fill="auto"/>
            <w:hideMark/>
          </w:tcPr>
          <w:p w14:paraId="4D8F805C"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561965" w:rsidRPr="00561965" w14:paraId="21AB153B" w14:textId="77777777" w:rsidTr="00561965">
        <w:trPr>
          <w:trHeight w:val="276"/>
        </w:trPr>
        <w:tc>
          <w:tcPr>
            <w:tcW w:w="10206" w:type="dxa"/>
            <w:tcBorders>
              <w:top w:val="nil"/>
              <w:left w:val="nil"/>
              <w:bottom w:val="nil"/>
              <w:right w:val="nil"/>
            </w:tcBorders>
            <w:shd w:val="clear" w:color="auto" w:fill="auto"/>
            <w:hideMark/>
          </w:tcPr>
          <w:p w14:paraId="3EF39515"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Eén zijconsole is voorzien van de kabelfiche van de elektrische verbinding.</w:t>
            </w:r>
          </w:p>
        </w:tc>
      </w:tr>
      <w:tr w:rsidR="00561965" w:rsidRPr="00561965" w14:paraId="106F977F" w14:textId="77777777" w:rsidTr="00561965">
        <w:trPr>
          <w:trHeight w:val="276"/>
        </w:trPr>
        <w:tc>
          <w:tcPr>
            <w:tcW w:w="10206" w:type="dxa"/>
            <w:tcBorders>
              <w:top w:val="nil"/>
              <w:left w:val="nil"/>
              <w:bottom w:val="nil"/>
              <w:right w:val="nil"/>
            </w:tcBorders>
            <w:shd w:val="clear" w:color="auto" w:fill="auto"/>
            <w:hideMark/>
          </w:tcPr>
          <w:p w14:paraId="3B5A40AA"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561965" w:rsidRPr="00561965" w14:paraId="1FDBE752" w14:textId="77777777" w:rsidTr="00561965">
        <w:trPr>
          <w:trHeight w:val="276"/>
        </w:trPr>
        <w:tc>
          <w:tcPr>
            <w:tcW w:w="10206" w:type="dxa"/>
            <w:tcBorders>
              <w:top w:val="nil"/>
              <w:left w:val="nil"/>
              <w:bottom w:val="nil"/>
              <w:right w:val="nil"/>
            </w:tcBorders>
            <w:shd w:val="clear" w:color="auto" w:fill="auto"/>
            <w:hideMark/>
          </w:tcPr>
          <w:p w14:paraId="24139F88" w14:textId="77777777" w:rsidR="00561965" w:rsidRPr="00561965" w:rsidRDefault="00561965" w:rsidP="00561965">
            <w:pPr>
              <w:spacing w:after="0" w:line="240" w:lineRule="auto"/>
              <w:rPr>
                <w:rFonts w:ascii="Calibri" w:eastAsia="Times New Roman" w:hAnsi="Calibri" w:cs="Calibri"/>
                <w:color w:val="0070C0"/>
                <w:sz w:val="14"/>
                <w:szCs w:val="14"/>
                <w:lang w:eastAsia="nl-BE"/>
              </w:rPr>
            </w:pPr>
            <w:r w:rsidRPr="00561965">
              <w:rPr>
                <w:rFonts w:ascii="Calibri" w:eastAsia="Times New Roman" w:hAnsi="Calibri" w:cs="Calibri"/>
                <w:color w:val="0070C0"/>
                <w:sz w:val="14"/>
                <w:szCs w:val="14"/>
                <w:lang w:eastAsia="nl-BE"/>
              </w:rPr>
              <w:t>Connect&amp;Go-technologie: faciliteert een snelle en eenvoudige (de)montage van de doekset.</w:t>
            </w:r>
          </w:p>
        </w:tc>
      </w:tr>
      <w:tr w:rsidR="00561965" w:rsidRPr="00561965" w14:paraId="601A1CCB" w14:textId="77777777" w:rsidTr="00561965">
        <w:trPr>
          <w:trHeight w:val="276"/>
        </w:trPr>
        <w:tc>
          <w:tcPr>
            <w:tcW w:w="10206" w:type="dxa"/>
            <w:tcBorders>
              <w:top w:val="nil"/>
              <w:left w:val="nil"/>
              <w:bottom w:val="nil"/>
              <w:right w:val="nil"/>
            </w:tcBorders>
            <w:shd w:val="clear" w:color="auto" w:fill="auto"/>
            <w:hideMark/>
          </w:tcPr>
          <w:p w14:paraId="5245F022"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Een kabeldoorvoer wordt voorzien naar keuze in de kast of naar keuze in de zijconsole.</w:t>
            </w:r>
          </w:p>
        </w:tc>
      </w:tr>
      <w:tr w:rsidR="00561965" w:rsidRPr="00561965" w14:paraId="0958CA39" w14:textId="77777777" w:rsidTr="00561965">
        <w:trPr>
          <w:trHeight w:val="276"/>
        </w:trPr>
        <w:tc>
          <w:tcPr>
            <w:tcW w:w="10206" w:type="dxa"/>
            <w:tcBorders>
              <w:top w:val="nil"/>
              <w:left w:val="nil"/>
              <w:bottom w:val="nil"/>
              <w:right w:val="nil"/>
            </w:tcBorders>
            <w:shd w:val="clear" w:color="auto" w:fill="auto"/>
            <w:hideMark/>
          </w:tcPr>
          <w:p w14:paraId="64CF8CC8"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561965" w:rsidRPr="00561965" w14:paraId="32CF5D23" w14:textId="77777777" w:rsidTr="00561965">
        <w:trPr>
          <w:trHeight w:val="276"/>
        </w:trPr>
        <w:tc>
          <w:tcPr>
            <w:tcW w:w="10206" w:type="dxa"/>
            <w:tcBorders>
              <w:top w:val="nil"/>
              <w:left w:val="nil"/>
              <w:bottom w:val="nil"/>
              <w:right w:val="nil"/>
            </w:tcBorders>
            <w:shd w:val="clear" w:color="auto" w:fill="auto"/>
            <w:hideMark/>
          </w:tcPr>
          <w:p w14:paraId="2E529FF6"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7BC723E8" w14:textId="77777777" w:rsidTr="00561965">
        <w:trPr>
          <w:trHeight w:val="276"/>
        </w:trPr>
        <w:tc>
          <w:tcPr>
            <w:tcW w:w="10206" w:type="dxa"/>
            <w:tcBorders>
              <w:top w:val="nil"/>
              <w:left w:val="nil"/>
              <w:bottom w:val="nil"/>
              <w:right w:val="nil"/>
            </w:tcBorders>
            <w:shd w:val="clear" w:color="auto" w:fill="auto"/>
            <w:hideMark/>
          </w:tcPr>
          <w:p w14:paraId="5834C71A"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 xml:space="preserve">Kast </w:t>
            </w:r>
          </w:p>
        </w:tc>
      </w:tr>
      <w:tr w:rsidR="00561965" w:rsidRPr="00561965" w14:paraId="633BFBCC" w14:textId="77777777" w:rsidTr="00561965">
        <w:trPr>
          <w:trHeight w:val="276"/>
        </w:trPr>
        <w:tc>
          <w:tcPr>
            <w:tcW w:w="10206" w:type="dxa"/>
            <w:tcBorders>
              <w:top w:val="nil"/>
              <w:left w:val="nil"/>
              <w:bottom w:val="nil"/>
              <w:right w:val="nil"/>
            </w:tcBorders>
            <w:shd w:val="clear" w:color="auto" w:fill="auto"/>
            <w:hideMark/>
          </w:tcPr>
          <w:p w14:paraId="21B977F7"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Samenstelling: geëxtrudeerd aluminium.</w:t>
            </w:r>
          </w:p>
        </w:tc>
      </w:tr>
      <w:tr w:rsidR="00561965" w:rsidRPr="00561965" w14:paraId="6376CB7D" w14:textId="77777777" w:rsidTr="00561965">
        <w:trPr>
          <w:trHeight w:val="276"/>
        </w:trPr>
        <w:tc>
          <w:tcPr>
            <w:tcW w:w="10206" w:type="dxa"/>
            <w:tcBorders>
              <w:top w:val="nil"/>
              <w:left w:val="nil"/>
              <w:bottom w:val="nil"/>
              <w:right w:val="nil"/>
            </w:tcBorders>
            <w:shd w:val="clear" w:color="auto" w:fill="auto"/>
            <w:hideMark/>
          </w:tcPr>
          <w:p w14:paraId="0F379C60"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Kastvorm: Softline (afgerond) of Square (rechthoekig).</w:t>
            </w:r>
          </w:p>
        </w:tc>
      </w:tr>
      <w:tr w:rsidR="00561965" w:rsidRPr="00561965" w14:paraId="6C440E32" w14:textId="77777777" w:rsidTr="00561965">
        <w:trPr>
          <w:trHeight w:val="276"/>
        </w:trPr>
        <w:tc>
          <w:tcPr>
            <w:tcW w:w="10206" w:type="dxa"/>
            <w:tcBorders>
              <w:top w:val="nil"/>
              <w:left w:val="nil"/>
              <w:bottom w:val="nil"/>
              <w:right w:val="nil"/>
            </w:tcBorders>
            <w:shd w:val="clear" w:color="auto" w:fill="auto"/>
            <w:hideMark/>
          </w:tcPr>
          <w:p w14:paraId="5F697896"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Afmetingen: 150 mm hoog x 155 mm diep.</w:t>
            </w:r>
          </w:p>
        </w:tc>
      </w:tr>
      <w:tr w:rsidR="00561965" w:rsidRPr="00561965" w14:paraId="2D61D358" w14:textId="77777777" w:rsidTr="00561965">
        <w:trPr>
          <w:trHeight w:val="276"/>
        </w:trPr>
        <w:tc>
          <w:tcPr>
            <w:tcW w:w="10206" w:type="dxa"/>
            <w:tcBorders>
              <w:top w:val="nil"/>
              <w:left w:val="nil"/>
              <w:bottom w:val="nil"/>
              <w:right w:val="nil"/>
            </w:tcBorders>
            <w:shd w:val="clear" w:color="auto" w:fill="auto"/>
            <w:hideMark/>
          </w:tcPr>
          <w:p w14:paraId="09E19019"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Kastverlenging: mogelijk tot 500 mm.</w:t>
            </w:r>
          </w:p>
        </w:tc>
      </w:tr>
      <w:tr w:rsidR="00561965" w:rsidRPr="00561965" w14:paraId="158789AA" w14:textId="77777777" w:rsidTr="00561965">
        <w:trPr>
          <w:trHeight w:val="276"/>
        </w:trPr>
        <w:tc>
          <w:tcPr>
            <w:tcW w:w="10206" w:type="dxa"/>
            <w:tcBorders>
              <w:top w:val="nil"/>
              <w:left w:val="nil"/>
              <w:bottom w:val="nil"/>
              <w:right w:val="nil"/>
            </w:tcBorders>
            <w:shd w:val="clear" w:color="auto" w:fill="auto"/>
            <w:hideMark/>
          </w:tcPr>
          <w:p w14:paraId="1CF59CA8"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50882119" w14:textId="77777777" w:rsidTr="00561965">
        <w:trPr>
          <w:trHeight w:val="276"/>
        </w:trPr>
        <w:tc>
          <w:tcPr>
            <w:tcW w:w="10206" w:type="dxa"/>
            <w:tcBorders>
              <w:top w:val="nil"/>
              <w:left w:val="nil"/>
              <w:bottom w:val="nil"/>
              <w:right w:val="nil"/>
            </w:tcBorders>
            <w:shd w:val="clear" w:color="auto" w:fill="auto"/>
            <w:hideMark/>
          </w:tcPr>
          <w:p w14:paraId="0BB8EDD1"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 xml:space="preserve">Zijgeleiders </w:t>
            </w:r>
          </w:p>
        </w:tc>
      </w:tr>
      <w:tr w:rsidR="00561965" w:rsidRPr="00561965" w14:paraId="42E65ACF" w14:textId="77777777" w:rsidTr="00561965">
        <w:trPr>
          <w:trHeight w:val="276"/>
        </w:trPr>
        <w:tc>
          <w:tcPr>
            <w:tcW w:w="10206" w:type="dxa"/>
            <w:tcBorders>
              <w:top w:val="nil"/>
              <w:left w:val="nil"/>
              <w:bottom w:val="nil"/>
              <w:right w:val="nil"/>
            </w:tcBorders>
            <w:shd w:val="clear" w:color="auto" w:fill="auto"/>
            <w:hideMark/>
          </w:tcPr>
          <w:p w14:paraId="116AA270"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Samenstelling:</w:t>
            </w:r>
          </w:p>
        </w:tc>
      </w:tr>
      <w:tr w:rsidR="00561965" w:rsidRPr="00561965" w14:paraId="3AAEDB12" w14:textId="77777777" w:rsidTr="00561965">
        <w:trPr>
          <w:trHeight w:val="276"/>
        </w:trPr>
        <w:tc>
          <w:tcPr>
            <w:tcW w:w="10206" w:type="dxa"/>
            <w:tcBorders>
              <w:top w:val="nil"/>
              <w:left w:val="nil"/>
              <w:bottom w:val="nil"/>
              <w:right w:val="nil"/>
            </w:tcBorders>
            <w:shd w:val="clear" w:color="auto" w:fill="auto"/>
            <w:hideMark/>
          </w:tcPr>
          <w:p w14:paraId="1A3692EA"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Buitenste profielen: geëxtrudeerd aluminium</w:t>
            </w:r>
          </w:p>
        </w:tc>
      </w:tr>
      <w:tr w:rsidR="00561965" w:rsidRPr="00561965" w14:paraId="503FB5DD" w14:textId="77777777" w:rsidTr="00561965">
        <w:trPr>
          <w:trHeight w:val="276"/>
        </w:trPr>
        <w:tc>
          <w:tcPr>
            <w:tcW w:w="10206" w:type="dxa"/>
            <w:tcBorders>
              <w:top w:val="nil"/>
              <w:left w:val="nil"/>
              <w:bottom w:val="nil"/>
              <w:right w:val="nil"/>
            </w:tcBorders>
            <w:shd w:val="clear" w:color="auto" w:fill="auto"/>
            <w:hideMark/>
          </w:tcPr>
          <w:p w14:paraId="611726FE"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Ritsgeleider:</w:t>
            </w:r>
          </w:p>
        </w:tc>
      </w:tr>
      <w:tr w:rsidR="00561965" w:rsidRPr="00561965" w14:paraId="652C1BEC" w14:textId="77777777" w:rsidTr="00561965">
        <w:trPr>
          <w:trHeight w:val="276"/>
        </w:trPr>
        <w:tc>
          <w:tcPr>
            <w:tcW w:w="10206" w:type="dxa"/>
            <w:tcBorders>
              <w:top w:val="nil"/>
              <w:left w:val="nil"/>
              <w:bottom w:val="nil"/>
              <w:right w:val="nil"/>
            </w:tcBorders>
            <w:shd w:val="clear" w:color="auto" w:fill="auto"/>
            <w:hideMark/>
          </w:tcPr>
          <w:p w14:paraId="3730C616"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Kunststof HPVC (= robuuste uitvoering garandeert hoge windgaranties)</w:t>
            </w:r>
          </w:p>
        </w:tc>
      </w:tr>
      <w:tr w:rsidR="00561965" w:rsidRPr="00561965" w14:paraId="4AB40C4E" w14:textId="77777777" w:rsidTr="00561965">
        <w:trPr>
          <w:trHeight w:val="276"/>
        </w:trPr>
        <w:tc>
          <w:tcPr>
            <w:tcW w:w="10206" w:type="dxa"/>
            <w:tcBorders>
              <w:top w:val="nil"/>
              <w:left w:val="nil"/>
              <w:bottom w:val="nil"/>
              <w:right w:val="nil"/>
            </w:tcBorders>
            <w:shd w:val="clear" w:color="auto" w:fill="auto"/>
            <w:hideMark/>
          </w:tcPr>
          <w:p w14:paraId="68381615" w14:textId="77777777" w:rsidR="00561965" w:rsidRPr="00561965" w:rsidRDefault="00561965" w:rsidP="00561965">
            <w:pPr>
              <w:spacing w:after="0" w:line="240" w:lineRule="auto"/>
              <w:rPr>
                <w:rFonts w:ascii="Calibri" w:eastAsia="Times New Roman" w:hAnsi="Calibri" w:cs="Calibri"/>
                <w:color w:val="0070C0"/>
                <w:sz w:val="14"/>
                <w:szCs w:val="14"/>
                <w:lang w:eastAsia="nl-BE"/>
              </w:rPr>
            </w:pPr>
            <w:r w:rsidRPr="00561965">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561965" w:rsidRPr="00561965" w14:paraId="1E460E72" w14:textId="77777777" w:rsidTr="00561965">
        <w:trPr>
          <w:trHeight w:val="276"/>
        </w:trPr>
        <w:tc>
          <w:tcPr>
            <w:tcW w:w="10206" w:type="dxa"/>
            <w:tcBorders>
              <w:top w:val="nil"/>
              <w:left w:val="nil"/>
              <w:bottom w:val="nil"/>
              <w:right w:val="nil"/>
            </w:tcBorders>
            <w:shd w:val="clear" w:color="auto" w:fill="auto"/>
            <w:hideMark/>
          </w:tcPr>
          <w:p w14:paraId="7848DCA8"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561965" w:rsidRPr="00561965" w14:paraId="53AAF899" w14:textId="77777777" w:rsidTr="00561965">
        <w:trPr>
          <w:trHeight w:val="276"/>
        </w:trPr>
        <w:tc>
          <w:tcPr>
            <w:tcW w:w="10206" w:type="dxa"/>
            <w:tcBorders>
              <w:top w:val="nil"/>
              <w:left w:val="nil"/>
              <w:bottom w:val="nil"/>
              <w:right w:val="nil"/>
            </w:tcBorders>
            <w:shd w:val="clear" w:color="auto" w:fill="auto"/>
            <w:hideMark/>
          </w:tcPr>
          <w:p w14:paraId="00A4F72C"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Optie zijgeleiding:</w:t>
            </w:r>
          </w:p>
        </w:tc>
      </w:tr>
      <w:tr w:rsidR="00561965" w:rsidRPr="00561965" w14:paraId="3A094337" w14:textId="77777777" w:rsidTr="00561965">
        <w:trPr>
          <w:trHeight w:val="276"/>
        </w:trPr>
        <w:tc>
          <w:tcPr>
            <w:tcW w:w="10206" w:type="dxa"/>
            <w:tcBorders>
              <w:top w:val="nil"/>
              <w:left w:val="nil"/>
              <w:bottom w:val="nil"/>
              <w:right w:val="nil"/>
            </w:tcBorders>
            <w:shd w:val="clear" w:color="auto" w:fill="auto"/>
            <w:hideMark/>
          </w:tcPr>
          <w:p w14:paraId="610FE677"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xml:space="preserve"> - Gesloten zijgeleider: B 35 mm x D 48 mm, 2-delig. Voorzien van een voetplaat onder 0° of 5° vervaardigd uit glasvezelversterkte polyamide</w:t>
            </w:r>
          </w:p>
        </w:tc>
      </w:tr>
      <w:tr w:rsidR="00561965" w:rsidRPr="00561965" w14:paraId="7627B50A" w14:textId="77777777" w:rsidTr="00561965">
        <w:trPr>
          <w:trHeight w:val="276"/>
        </w:trPr>
        <w:tc>
          <w:tcPr>
            <w:tcW w:w="10206" w:type="dxa"/>
            <w:tcBorders>
              <w:top w:val="nil"/>
              <w:left w:val="nil"/>
              <w:bottom w:val="nil"/>
              <w:right w:val="nil"/>
            </w:tcBorders>
            <w:shd w:val="clear" w:color="auto" w:fill="auto"/>
            <w:hideMark/>
          </w:tcPr>
          <w:p w14:paraId="1064629C"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xml:space="preserve"> - Open zijgeleider (standaard): B 35 mm x D 48 mm, 2-delig. Kabel kan in zijgeleider weggewerkt worden</w:t>
            </w:r>
          </w:p>
        </w:tc>
      </w:tr>
      <w:tr w:rsidR="00561965" w:rsidRPr="00561965" w14:paraId="343664CD" w14:textId="77777777" w:rsidTr="00561965">
        <w:trPr>
          <w:trHeight w:val="276"/>
        </w:trPr>
        <w:tc>
          <w:tcPr>
            <w:tcW w:w="10206" w:type="dxa"/>
            <w:tcBorders>
              <w:top w:val="nil"/>
              <w:left w:val="nil"/>
              <w:bottom w:val="nil"/>
              <w:right w:val="nil"/>
            </w:tcBorders>
            <w:shd w:val="clear" w:color="auto" w:fill="auto"/>
            <w:hideMark/>
          </w:tcPr>
          <w:p w14:paraId="6C592D94"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Koppelzijgeleider: B 58 mm x D 48 mm, 3-delig; voorzien van een voetplaat onder 0° vervaardigd uit glasvezelversterkte polyamide</w:t>
            </w:r>
          </w:p>
        </w:tc>
      </w:tr>
      <w:tr w:rsidR="00561965" w:rsidRPr="00561965" w14:paraId="33E7DF52" w14:textId="77777777" w:rsidTr="00561965">
        <w:trPr>
          <w:trHeight w:val="276"/>
        </w:trPr>
        <w:tc>
          <w:tcPr>
            <w:tcW w:w="10206" w:type="dxa"/>
            <w:tcBorders>
              <w:top w:val="nil"/>
              <w:left w:val="nil"/>
              <w:bottom w:val="nil"/>
              <w:right w:val="nil"/>
            </w:tcBorders>
            <w:shd w:val="clear" w:color="auto" w:fill="auto"/>
            <w:hideMark/>
          </w:tcPr>
          <w:p w14:paraId="25C5E4D1"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561965" w:rsidRPr="00561965" w14:paraId="00F2F71D" w14:textId="77777777" w:rsidTr="00561965">
        <w:trPr>
          <w:trHeight w:val="276"/>
        </w:trPr>
        <w:tc>
          <w:tcPr>
            <w:tcW w:w="10206" w:type="dxa"/>
            <w:tcBorders>
              <w:top w:val="nil"/>
              <w:left w:val="nil"/>
              <w:bottom w:val="nil"/>
              <w:right w:val="nil"/>
            </w:tcBorders>
            <w:shd w:val="clear" w:color="auto" w:fill="auto"/>
            <w:hideMark/>
          </w:tcPr>
          <w:p w14:paraId="616F2BDF"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Voor een vlottere montage zijn de zijgeleiders (gesloten &amp; open) steeds voorgeboord (eerste kamer).</w:t>
            </w:r>
          </w:p>
        </w:tc>
      </w:tr>
      <w:tr w:rsidR="00561965" w:rsidRPr="00561965" w14:paraId="5D17B2F0" w14:textId="77777777" w:rsidTr="00561965">
        <w:trPr>
          <w:trHeight w:val="276"/>
        </w:trPr>
        <w:tc>
          <w:tcPr>
            <w:tcW w:w="10206" w:type="dxa"/>
            <w:tcBorders>
              <w:top w:val="nil"/>
              <w:left w:val="nil"/>
              <w:bottom w:val="nil"/>
              <w:right w:val="nil"/>
            </w:tcBorders>
            <w:shd w:val="clear" w:color="auto" w:fill="auto"/>
            <w:hideMark/>
          </w:tcPr>
          <w:p w14:paraId="03FEB2A2"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21BE4DB0" w14:textId="77777777" w:rsidTr="00561965">
        <w:trPr>
          <w:trHeight w:val="276"/>
        </w:trPr>
        <w:tc>
          <w:tcPr>
            <w:tcW w:w="10206" w:type="dxa"/>
            <w:tcBorders>
              <w:top w:val="nil"/>
              <w:left w:val="nil"/>
              <w:bottom w:val="nil"/>
              <w:right w:val="nil"/>
            </w:tcBorders>
            <w:shd w:val="clear" w:color="auto" w:fill="auto"/>
            <w:hideMark/>
          </w:tcPr>
          <w:p w14:paraId="71388E77"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Doekset</w:t>
            </w:r>
          </w:p>
        </w:tc>
      </w:tr>
      <w:tr w:rsidR="00561965" w:rsidRPr="00561965" w14:paraId="394C632D" w14:textId="77777777" w:rsidTr="00561965">
        <w:trPr>
          <w:trHeight w:val="276"/>
        </w:trPr>
        <w:tc>
          <w:tcPr>
            <w:tcW w:w="10206" w:type="dxa"/>
            <w:tcBorders>
              <w:top w:val="nil"/>
              <w:left w:val="nil"/>
              <w:bottom w:val="nil"/>
              <w:right w:val="nil"/>
            </w:tcBorders>
            <w:shd w:val="clear" w:color="auto" w:fill="auto"/>
            <w:hideMark/>
          </w:tcPr>
          <w:p w14:paraId="1CB7267E"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Samenstelling:</w:t>
            </w:r>
          </w:p>
        </w:tc>
      </w:tr>
      <w:tr w:rsidR="00561965" w:rsidRPr="00561965" w14:paraId="168E503C" w14:textId="77777777" w:rsidTr="00561965">
        <w:trPr>
          <w:trHeight w:val="276"/>
        </w:trPr>
        <w:tc>
          <w:tcPr>
            <w:tcW w:w="10206" w:type="dxa"/>
            <w:tcBorders>
              <w:top w:val="nil"/>
              <w:left w:val="nil"/>
              <w:bottom w:val="nil"/>
              <w:right w:val="nil"/>
            </w:tcBorders>
            <w:shd w:val="clear" w:color="auto" w:fill="auto"/>
            <w:hideMark/>
          </w:tcPr>
          <w:p w14:paraId="4285800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Doekbuis: Verzinkt staal, voorzien van een vertrapte, verzonken doekgleuf</w:t>
            </w:r>
          </w:p>
        </w:tc>
      </w:tr>
      <w:tr w:rsidR="00561965" w:rsidRPr="00561965" w14:paraId="24FF3E95" w14:textId="77777777" w:rsidTr="00561965">
        <w:trPr>
          <w:trHeight w:val="276"/>
        </w:trPr>
        <w:tc>
          <w:tcPr>
            <w:tcW w:w="10206" w:type="dxa"/>
            <w:tcBorders>
              <w:top w:val="nil"/>
              <w:left w:val="nil"/>
              <w:bottom w:val="nil"/>
              <w:right w:val="nil"/>
            </w:tcBorders>
            <w:shd w:val="clear" w:color="auto" w:fill="auto"/>
            <w:hideMark/>
          </w:tcPr>
          <w:p w14:paraId="6CA8DBA5"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561965" w:rsidRPr="00561965" w14:paraId="6A1DB915" w14:textId="77777777" w:rsidTr="00561965">
        <w:trPr>
          <w:trHeight w:val="276"/>
        </w:trPr>
        <w:tc>
          <w:tcPr>
            <w:tcW w:w="10206" w:type="dxa"/>
            <w:tcBorders>
              <w:top w:val="nil"/>
              <w:left w:val="nil"/>
              <w:bottom w:val="nil"/>
              <w:right w:val="nil"/>
            </w:tcBorders>
            <w:shd w:val="clear" w:color="auto" w:fill="auto"/>
            <w:hideMark/>
          </w:tcPr>
          <w:p w14:paraId="6F10947F"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561965" w:rsidRPr="00561965" w14:paraId="1A54AA07" w14:textId="77777777" w:rsidTr="00561965">
        <w:trPr>
          <w:trHeight w:val="276"/>
        </w:trPr>
        <w:tc>
          <w:tcPr>
            <w:tcW w:w="10206" w:type="dxa"/>
            <w:tcBorders>
              <w:top w:val="nil"/>
              <w:left w:val="nil"/>
              <w:bottom w:val="nil"/>
              <w:right w:val="nil"/>
            </w:tcBorders>
            <w:shd w:val="clear" w:color="auto" w:fill="auto"/>
            <w:hideMark/>
          </w:tcPr>
          <w:p w14:paraId="115238AB" w14:textId="77777777" w:rsidR="00561965" w:rsidRPr="00561965" w:rsidRDefault="00561965" w:rsidP="00561965">
            <w:pPr>
              <w:spacing w:after="0" w:line="240" w:lineRule="auto"/>
              <w:rPr>
                <w:rFonts w:ascii="Calibri" w:eastAsia="Times New Roman" w:hAnsi="Calibri" w:cs="Calibri"/>
                <w:color w:val="0070C0"/>
                <w:sz w:val="14"/>
                <w:szCs w:val="14"/>
                <w:lang w:eastAsia="nl-BE"/>
              </w:rPr>
            </w:pPr>
            <w:r w:rsidRPr="00561965">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561965" w:rsidRPr="00561965" w14:paraId="7D5F8D4C" w14:textId="77777777" w:rsidTr="00561965">
        <w:trPr>
          <w:trHeight w:val="276"/>
        </w:trPr>
        <w:tc>
          <w:tcPr>
            <w:tcW w:w="10206" w:type="dxa"/>
            <w:tcBorders>
              <w:top w:val="nil"/>
              <w:left w:val="nil"/>
              <w:bottom w:val="nil"/>
              <w:right w:val="nil"/>
            </w:tcBorders>
            <w:shd w:val="clear" w:color="auto" w:fill="auto"/>
            <w:hideMark/>
          </w:tcPr>
          <w:p w14:paraId="3D0B80F8" w14:textId="77777777" w:rsidR="00561965" w:rsidRPr="00561965" w:rsidRDefault="00561965" w:rsidP="00561965">
            <w:pPr>
              <w:spacing w:after="0" w:line="240" w:lineRule="auto"/>
              <w:rPr>
                <w:rFonts w:ascii="Calibri" w:eastAsia="Times New Roman" w:hAnsi="Calibri" w:cs="Calibri"/>
                <w:color w:val="0070C0"/>
                <w:sz w:val="14"/>
                <w:szCs w:val="14"/>
                <w:lang w:eastAsia="nl-BE"/>
              </w:rPr>
            </w:pPr>
          </w:p>
        </w:tc>
      </w:tr>
      <w:tr w:rsidR="00561965" w:rsidRPr="00561965" w14:paraId="3CED4AEF" w14:textId="77777777" w:rsidTr="00561965">
        <w:trPr>
          <w:trHeight w:val="276"/>
        </w:trPr>
        <w:tc>
          <w:tcPr>
            <w:tcW w:w="10206" w:type="dxa"/>
            <w:tcBorders>
              <w:top w:val="nil"/>
              <w:left w:val="nil"/>
              <w:bottom w:val="nil"/>
              <w:right w:val="nil"/>
            </w:tcBorders>
            <w:shd w:val="clear" w:color="auto" w:fill="auto"/>
            <w:hideMark/>
          </w:tcPr>
          <w:p w14:paraId="55BC8954"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Doek</w:t>
            </w:r>
          </w:p>
        </w:tc>
      </w:tr>
      <w:tr w:rsidR="00561965" w:rsidRPr="00561965" w14:paraId="7193C0D5" w14:textId="77777777" w:rsidTr="00561965">
        <w:trPr>
          <w:trHeight w:val="276"/>
        </w:trPr>
        <w:tc>
          <w:tcPr>
            <w:tcW w:w="10206" w:type="dxa"/>
            <w:tcBorders>
              <w:top w:val="nil"/>
              <w:left w:val="nil"/>
              <w:bottom w:val="nil"/>
              <w:right w:val="nil"/>
            </w:tcBorders>
            <w:shd w:val="clear" w:color="auto" w:fill="auto"/>
            <w:hideMark/>
          </w:tcPr>
          <w:p w14:paraId="7660907B"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Alle doeken zijn uit één stuk, behalve indien de hoogte groter is dan de doekrolbreedte.</w:t>
            </w:r>
          </w:p>
        </w:tc>
      </w:tr>
      <w:tr w:rsidR="00561965" w:rsidRPr="00561965" w14:paraId="2449A536" w14:textId="77777777" w:rsidTr="00561965">
        <w:trPr>
          <w:trHeight w:val="276"/>
        </w:trPr>
        <w:tc>
          <w:tcPr>
            <w:tcW w:w="10206" w:type="dxa"/>
            <w:tcBorders>
              <w:top w:val="nil"/>
              <w:left w:val="nil"/>
              <w:bottom w:val="nil"/>
              <w:right w:val="nil"/>
            </w:tcBorders>
            <w:shd w:val="clear" w:color="auto" w:fill="auto"/>
            <w:hideMark/>
          </w:tcPr>
          <w:p w14:paraId="4C5998D9"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Confectie :</w:t>
            </w:r>
          </w:p>
        </w:tc>
      </w:tr>
      <w:tr w:rsidR="00561965" w:rsidRPr="00561965" w14:paraId="7F8914B5" w14:textId="77777777" w:rsidTr="00561965">
        <w:trPr>
          <w:trHeight w:val="276"/>
        </w:trPr>
        <w:tc>
          <w:tcPr>
            <w:tcW w:w="10206" w:type="dxa"/>
            <w:tcBorders>
              <w:top w:val="nil"/>
              <w:left w:val="nil"/>
              <w:bottom w:val="nil"/>
              <w:right w:val="nil"/>
            </w:tcBorders>
            <w:shd w:val="clear" w:color="auto" w:fill="auto"/>
            <w:hideMark/>
          </w:tcPr>
          <w:p w14:paraId="3853BD11"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Horizontaal</w:t>
            </w:r>
          </w:p>
        </w:tc>
      </w:tr>
      <w:tr w:rsidR="00561965" w:rsidRPr="00561965" w14:paraId="2D6ABADB" w14:textId="77777777" w:rsidTr="00561965">
        <w:trPr>
          <w:trHeight w:val="276"/>
        </w:trPr>
        <w:tc>
          <w:tcPr>
            <w:tcW w:w="10206" w:type="dxa"/>
            <w:tcBorders>
              <w:top w:val="nil"/>
              <w:left w:val="nil"/>
              <w:bottom w:val="nil"/>
              <w:right w:val="nil"/>
            </w:tcBorders>
            <w:shd w:val="clear" w:color="auto" w:fill="auto"/>
            <w:hideMark/>
          </w:tcPr>
          <w:p w14:paraId="48EC544C" w14:textId="77777777" w:rsidR="00561965" w:rsidRPr="00561965" w:rsidRDefault="00561965" w:rsidP="00561965">
            <w:pPr>
              <w:spacing w:after="0" w:line="240" w:lineRule="auto"/>
              <w:rPr>
                <w:rFonts w:ascii="Calibri" w:eastAsia="Times New Roman" w:hAnsi="Calibri" w:cs="Calibri"/>
                <w:color w:val="0070C0"/>
                <w:sz w:val="14"/>
                <w:szCs w:val="14"/>
                <w:lang w:eastAsia="nl-BE"/>
              </w:rPr>
            </w:pPr>
            <w:r w:rsidRPr="00561965">
              <w:rPr>
                <w:rFonts w:ascii="Calibri" w:eastAsia="Times New Roman" w:hAnsi="Calibri" w:cs="Calibri"/>
                <w:color w:val="0070C0"/>
                <w:sz w:val="14"/>
                <w:szCs w:val="14"/>
                <w:lang w:eastAsia="nl-BE"/>
              </w:rPr>
              <w:t xml:space="preserve"> - Fixscreen-technologie: de verticale boorden zijn voorzien met een symmetrische rits</w:t>
            </w:r>
          </w:p>
        </w:tc>
      </w:tr>
      <w:tr w:rsidR="00561965" w:rsidRPr="00561965" w14:paraId="7B10F0C9" w14:textId="77777777" w:rsidTr="00561965">
        <w:trPr>
          <w:trHeight w:val="276"/>
        </w:trPr>
        <w:tc>
          <w:tcPr>
            <w:tcW w:w="10206" w:type="dxa"/>
            <w:tcBorders>
              <w:top w:val="nil"/>
              <w:left w:val="nil"/>
              <w:bottom w:val="nil"/>
              <w:right w:val="nil"/>
            </w:tcBorders>
            <w:shd w:val="clear" w:color="auto" w:fill="auto"/>
            <w:hideMark/>
          </w:tcPr>
          <w:p w14:paraId="728F35D4"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lastRenderedPageBreak/>
              <w:t xml:space="preserve">   (= Deze symmetrische vorm zorgt ervoor dat het doek de windbelasting goed opvangt. Het doek zit hierdoor stevig gevat in beide zijgeleiders en blijft in elke positie windvast) </w:t>
            </w:r>
          </w:p>
        </w:tc>
      </w:tr>
      <w:tr w:rsidR="00561965" w:rsidRPr="00561965" w14:paraId="10EA5A10" w14:textId="77777777" w:rsidTr="00561965">
        <w:trPr>
          <w:trHeight w:val="276"/>
        </w:trPr>
        <w:tc>
          <w:tcPr>
            <w:tcW w:w="10206" w:type="dxa"/>
            <w:tcBorders>
              <w:top w:val="nil"/>
              <w:left w:val="nil"/>
              <w:bottom w:val="nil"/>
              <w:right w:val="nil"/>
            </w:tcBorders>
            <w:shd w:val="clear" w:color="auto" w:fill="auto"/>
            <w:hideMark/>
          </w:tcPr>
          <w:p w14:paraId="53F24914"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561965" w:rsidRPr="00561965" w14:paraId="1F9D08FB" w14:textId="77777777" w:rsidTr="00561965">
        <w:trPr>
          <w:trHeight w:val="276"/>
        </w:trPr>
        <w:tc>
          <w:tcPr>
            <w:tcW w:w="10206" w:type="dxa"/>
            <w:tcBorders>
              <w:top w:val="nil"/>
              <w:left w:val="nil"/>
              <w:bottom w:val="nil"/>
              <w:right w:val="nil"/>
            </w:tcBorders>
            <w:shd w:val="clear" w:color="auto" w:fill="auto"/>
            <w:hideMark/>
          </w:tcPr>
          <w:p w14:paraId="098DCA78"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2E7A91D1" w14:textId="77777777" w:rsidTr="00561965">
        <w:trPr>
          <w:trHeight w:val="276"/>
        </w:trPr>
        <w:tc>
          <w:tcPr>
            <w:tcW w:w="10206" w:type="dxa"/>
            <w:tcBorders>
              <w:top w:val="nil"/>
              <w:left w:val="nil"/>
              <w:bottom w:val="nil"/>
              <w:right w:val="nil"/>
            </w:tcBorders>
            <w:shd w:val="clear" w:color="auto" w:fill="auto"/>
            <w:hideMark/>
          </w:tcPr>
          <w:p w14:paraId="666E3F2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Toepasbare afmetingen doeken, zie brochure.</w:t>
            </w:r>
          </w:p>
        </w:tc>
      </w:tr>
      <w:tr w:rsidR="00561965" w:rsidRPr="00561965" w14:paraId="30D2A08B" w14:textId="77777777" w:rsidTr="00561965">
        <w:trPr>
          <w:trHeight w:val="276"/>
        </w:trPr>
        <w:tc>
          <w:tcPr>
            <w:tcW w:w="10206" w:type="dxa"/>
            <w:tcBorders>
              <w:top w:val="nil"/>
              <w:left w:val="nil"/>
              <w:bottom w:val="nil"/>
              <w:right w:val="nil"/>
            </w:tcBorders>
            <w:shd w:val="clear" w:color="auto" w:fill="auto"/>
            <w:hideMark/>
          </w:tcPr>
          <w:p w14:paraId="2F38CB0E"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Type doek :</w:t>
            </w:r>
          </w:p>
        </w:tc>
      </w:tr>
      <w:tr w:rsidR="00561965" w:rsidRPr="00561965" w14:paraId="29A14253" w14:textId="77777777" w:rsidTr="00561965">
        <w:trPr>
          <w:trHeight w:val="276"/>
        </w:trPr>
        <w:tc>
          <w:tcPr>
            <w:tcW w:w="10206" w:type="dxa"/>
            <w:tcBorders>
              <w:top w:val="nil"/>
              <w:left w:val="nil"/>
              <w:bottom w:val="nil"/>
              <w:right w:val="nil"/>
            </w:tcBorders>
            <w:shd w:val="clear" w:color="auto" w:fill="auto"/>
            <w:hideMark/>
          </w:tcPr>
          <w:p w14:paraId="1B65C0C7"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Glasvezeldoek (halftransparant):</w:t>
            </w:r>
          </w:p>
        </w:tc>
      </w:tr>
      <w:tr w:rsidR="00561965" w:rsidRPr="00057F71" w14:paraId="2C4ABE95" w14:textId="77777777" w:rsidTr="00561965">
        <w:trPr>
          <w:trHeight w:val="276"/>
        </w:trPr>
        <w:tc>
          <w:tcPr>
            <w:tcW w:w="10206" w:type="dxa"/>
            <w:tcBorders>
              <w:top w:val="nil"/>
              <w:left w:val="nil"/>
              <w:bottom w:val="nil"/>
              <w:right w:val="nil"/>
            </w:tcBorders>
            <w:shd w:val="clear" w:color="auto" w:fill="auto"/>
            <w:hideMark/>
          </w:tcPr>
          <w:p w14:paraId="2A7A2E30" w14:textId="77777777" w:rsidR="00561965" w:rsidRPr="00561965" w:rsidRDefault="00561965" w:rsidP="00561965">
            <w:pPr>
              <w:spacing w:after="0" w:line="240" w:lineRule="auto"/>
              <w:rPr>
                <w:rFonts w:ascii="Calibri" w:eastAsia="Times New Roman" w:hAnsi="Calibri" w:cs="Calibri"/>
                <w:color w:val="000000"/>
                <w:sz w:val="14"/>
                <w:szCs w:val="14"/>
                <w:lang w:val="fr-BE" w:eastAsia="nl-BE"/>
              </w:rPr>
            </w:pPr>
            <w:r w:rsidRPr="00561965">
              <w:rPr>
                <w:rFonts w:ascii="Calibri" w:eastAsia="Times New Roman" w:hAnsi="Calibri" w:cs="Calibri"/>
                <w:color w:val="000000"/>
                <w:sz w:val="14"/>
                <w:szCs w:val="14"/>
                <w:lang w:val="fr-BE" w:eastAsia="nl-BE"/>
              </w:rPr>
              <w:t xml:space="preserve">    - Brandklasse: M1 (NFP 92503), C-s3d0 (Euroclass EN 13501-1)</w:t>
            </w:r>
          </w:p>
        </w:tc>
      </w:tr>
      <w:tr w:rsidR="00561965" w:rsidRPr="00057F71" w14:paraId="6249D48E" w14:textId="77777777" w:rsidTr="00561965">
        <w:trPr>
          <w:trHeight w:val="276"/>
        </w:trPr>
        <w:tc>
          <w:tcPr>
            <w:tcW w:w="10206" w:type="dxa"/>
            <w:tcBorders>
              <w:top w:val="nil"/>
              <w:left w:val="nil"/>
              <w:bottom w:val="nil"/>
              <w:right w:val="nil"/>
            </w:tcBorders>
            <w:shd w:val="clear" w:color="auto" w:fill="auto"/>
            <w:hideMark/>
          </w:tcPr>
          <w:p w14:paraId="4A7E171F" w14:textId="77777777" w:rsidR="00561965" w:rsidRPr="00561965" w:rsidRDefault="00561965" w:rsidP="00561965">
            <w:pPr>
              <w:spacing w:after="0" w:line="240" w:lineRule="auto"/>
              <w:rPr>
                <w:rFonts w:ascii="Calibri" w:eastAsia="Times New Roman" w:hAnsi="Calibri" w:cs="Calibri"/>
                <w:color w:val="000000"/>
                <w:sz w:val="14"/>
                <w:szCs w:val="14"/>
                <w:lang w:val="de-DE" w:eastAsia="nl-BE"/>
              </w:rPr>
            </w:pPr>
            <w:r w:rsidRPr="00561965">
              <w:rPr>
                <w:rFonts w:ascii="Calibri" w:eastAsia="Times New Roman" w:hAnsi="Calibri" w:cs="Calibri"/>
                <w:color w:val="000000"/>
                <w:sz w:val="14"/>
                <w:szCs w:val="14"/>
                <w:lang w:val="fr-BE" w:eastAsia="nl-BE"/>
              </w:rPr>
              <w:t xml:space="preserve">    </w:t>
            </w:r>
            <w:r w:rsidRPr="00561965">
              <w:rPr>
                <w:rFonts w:ascii="Calibri" w:eastAsia="Times New Roman" w:hAnsi="Calibri" w:cs="Calibri"/>
                <w:color w:val="000000"/>
                <w:sz w:val="14"/>
                <w:szCs w:val="14"/>
                <w:lang w:val="de-DE" w:eastAsia="nl-BE"/>
              </w:rPr>
              <w:t>- Gewicht: ± 520-620 g/m², dikte: 0,53-0,80 mm</w:t>
            </w:r>
          </w:p>
        </w:tc>
      </w:tr>
      <w:tr w:rsidR="00561965" w:rsidRPr="00561965" w14:paraId="62E16161" w14:textId="77777777" w:rsidTr="00561965">
        <w:trPr>
          <w:trHeight w:val="276"/>
        </w:trPr>
        <w:tc>
          <w:tcPr>
            <w:tcW w:w="10206" w:type="dxa"/>
            <w:tcBorders>
              <w:top w:val="nil"/>
              <w:left w:val="nil"/>
              <w:bottom w:val="nil"/>
              <w:right w:val="nil"/>
            </w:tcBorders>
            <w:shd w:val="clear" w:color="auto" w:fill="auto"/>
            <w:hideMark/>
          </w:tcPr>
          <w:p w14:paraId="456C32B0"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Glasvezeldoek (verduisterend):</w:t>
            </w:r>
          </w:p>
        </w:tc>
      </w:tr>
      <w:tr w:rsidR="00561965" w:rsidRPr="00561965" w14:paraId="6B21929E" w14:textId="77777777" w:rsidTr="00561965">
        <w:trPr>
          <w:trHeight w:val="276"/>
        </w:trPr>
        <w:tc>
          <w:tcPr>
            <w:tcW w:w="10206" w:type="dxa"/>
            <w:tcBorders>
              <w:top w:val="nil"/>
              <w:left w:val="nil"/>
              <w:bottom w:val="nil"/>
              <w:right w:val="nil"/>
            </w:tcBorders>
            <w:shd w:val="clear" w:color="auto" w:fill="auto"/>
            <w:hideMark/>
          </w:tcPr>
          <w:p w14:paraId="7B619F1A"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Brandklasse: M1 (NFP 92503)</w:t>
            </w:r>
          </w:p>
        </w:tc>
      </w:tr>
      <w:tr w:rsidR="00561965" w:rsidRPr="00057F71" w14:paraId="39C3C94D" w14:textId="77777777" w:rsidTr="00561965">
        <w:trPr>
          <w:trHeight w:val="276"/>
        </w:trPr>
        <w:tc>
          <w:tcPr>
            <w:tcW w:w="10206" w:type="dxa"/>
            <w:tcBorders>
              <w:top w:val="nil"/>
              <w:left w:val="nil"/>
              <w:bottom w:val="nil"/>
              <w:right w:val="nil"/>
            </w:tcBorders>
            <w:shd w:val="clear" w:color="auto" w:fill="auto"/>
            <w:hideMark/>
          </w:tcPr>
          <w:p w14:paraId="0202A014" w14:textId="77777777" w:rsidR="00561965" w:rsidRPr="00561965" w:rsidRDefault="00561965" w:rsidP="00561965">
            <w:pPr>
              <w:spacing w:after="0" w:line="240" w:lineRule="auto"/>
              <w:rPr>
                <w:rFonts w:ascii="Calibri" w:eastAsia="Times New Roman" w:hAnsi="Calibri" w:cs="Calibri"/>
                <w:color w:val="000000"/>
                <w:sz w:val="14"/>
                <w:szCs w:val="14"/>
                <w:lang w:val="de-DE" w:eastAsia="nl-BE"/>
              </w:rPr>
            </w:pPr>
            <w:r w:rsidRPr="00561965">
              <w:rPr>
                <w:rFonts w:ascii="Calibri" w:eastAsia="Times New Roman" w:hAnsi="Calibri" w:cs="Calibri"/>
                <w:color w:val="000000"/>
                <w:sz w:val="14"/>
                <w:szCs w:val="14"/>
                <w:lang w:val="de-DE" w:eastAsia="nl-BE"/>
              </w:rPr>
              <w:t xml:space="preserve">    - Gewicht: ± 660 g/m², dikte: 0,75 mm</w:t>
            </w:r>
          </w:p>
        </w:tc>
      </w:tr>
      <w:tr w:rsidR="00561965" w:rsidRPr="00561965" w14:paraId="6E4542D5" w14:textId="77777777" w:rsidTr="00561965">
        <w:trPr>
          <w:trHeight w:val="276"/>
        </w:trPr>
        <w:tc>
          <w:tcPr>
            <w:tcW w:w="10206" w:type="dxa"/>
            <w:tcBorders>
              <w:top w:val="nil"/>
              <w:left w:val="nil"/>
              <w:bottom w:val="nil"/>
              <w:right w:val="nil"/>
            </w:tcBorders>
            <w:shd w:val="clear" w:color="auto" w:fill="auto"/>
            <w:hideMark/>
          </w:tcPr>
          <w:p w14:paraId="270E64FF"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Polyesterdoek (halftransparant):</w:t>
            </w:r>
          </w:p>
        </w:tc>
      </w:tr>
      <w:tr w:rsidR="00561965" w:rsidRPr="00057F71" w14:paraId="1504C9D5" w14:textId="77777777" w:rsidTr="00561965">
        <w:trPr>
          <w:trHeight w:val="276"/>
        </w:trPr>
        <w:tc>
          <w:tcPr>
            <w:tcW w:w="10206" w:type="dxa"/>
            <w:tcBorders>
              <w:top w:val="nil"/>
              <w:left w:val="nil"/>
              <w:bottom w:val="nil"/>
              <w:right w:val="nil"/>
            </w:tcBorders>
            <w:shd w:val="clear" w:color="auto" w:fill="auto"/>
            <w:hideMark/>
          </w:tcPr>
          <w:p w14:paraId="7221C80F" w14:textId="77777777" w:rsidR="00561965" w:rsidRPr="00561965" w:rsidRDefault="00561965" w:rsidP="00561965">
            <w:pPr>
              <w:spacing w:after="0" w:line="240" w:lineRule="auto"/>
              <w:rPr>
                <w:rFonts w:ascii="Calibri" w:eastAsia="Times New Roman" w:hAnsi="Calibri" w:cs="Calibri"/>
                <w:color w:val="000000"/>
                <w:sz w:val="14"/>
                <w:szCs w:val="14"/>
                <w:lang w:val="fr-BE" w:eastAsia="nl-BE"/>
              </w:rPr>
            </w:pPr>
            <w:r w:rsidRPr="00561965">
              <w:rPr>
                <w:rFonts w:ascii="Calibri" w:eastAsia="Times New Roman" w:hAnsi="Calibri" w:cs="Calibri"/>
                <w:color w:val="000000"/>
                <w:sz w:val="14"/>
                <w:szCs w:val="14"/>
                <w:lang w:val="fr-BE" w:eastAsia="nl-BE"/>
              </w:rPr>
              <w:t xml:space="preserve">    - Brandklasse: M1 (NFP 92503), B-s2d0 (Euroclass EN 13501-1)</w:t>
            </w:r>
          </w:p>
        </w:tc>
      </w:tr>
      <w:tr w:rsidR="00561965" w:rsidRPr="00057F71" w14:paraId="1CD7F962" w14:textId="77777777" w:rsidTr="00561965">
        <w:trPr>
          <w:trHeight w:val="276"/>
        </w:trPr>
        <w:tc>
          <w:tcPr>
            <w:tcW w:w="10206" w:type="dxa"/>
            <w:tcBorders>
              <w:top w:val="nil"/>
              <w:left w:val="nil"/>
              <w:bottom w:val="nil"/>
              <w:right w:val="nil"/>
            </w:tcBorders>
            <w:shd w:val="clear" w:color="auto" w:fill="auto"/>
            <w:hideMark/>
          </w:tcPr>
          <w:p w14:paraId="73BFB6E2" w14:textId="77777777" w:rsidR="00561965" w:rsidRPr="00561965" w:rsidRDefault="00561965" w:rsidP="00561965">
            <w:pPr>
              <w:spacing w:after="0" w:line="240" w:lineRule="auto"/>
              <w:rPr>
                <w:rFonts w:ascii="Calibri" w:eastAsia="Times New Roman" w:hAnsi="Calibri" w:cs="Calibri"/>
                <w:color w:val="000000"/>
                <w:sz w:val="14"/>
                <w:szCs w:val="14"/>
                <w:lang w:val="de-DE" w:eastAsia="nl-BE"/>
              </w:rPr>
            </w:pPr>
            <w:r w:rsidRPr="00561965">
              <w:rPr>
                <w:rFonts w:ascii="Calibri" w:eastAsia="Times New Roman" w:hAnsi="Calibri" w:cs="Calibri"/>
                <w:color w:val="000000"/>
                <w:sz w:val="14"/>
                <w:szCs w:val="14"/>
                <w:lang w:val="fr-BE" w:eastAsia="nl-BE"/>
              </w:rPr>
              <w:t xml:space="preserve">    </w:t>
            </w:r>
            <w:r w:rsidRPr="00561965">
              <w:rPr>
                <w:rFonts w:ascii="Calibri" w:eastAsia="Times New Roman" w:hAnsi="Calibri" w:cs="Calibri"/>
                <w:color w:val="000000"/>
                <w:sz w:val="14"/>
                <w:szCs w:val="14"/>
                <w:lang w:val="de-DE" w:eastAsia="nl-BE"/>
              </w:rPr>
              <w:t>- Gewicht: ± 380-420 g/m², dikte: 0,43-0,45 mm</w:t>
            </w:r>
          </w:p>
        </w:tc>
      </w:tr>
      <w:tr w:rsidR="00561965" w:rsidRPr="00561965" w14:paraId="68271A61" w14:textId="77777777" w:rsidTr="00561965">
        <w:trPr>
          <w:trHeight w:val="276"/>
        </w:trPr>
        <w:tc>
          <w:tcPr>
            <w:tcW w:w="10206" w:type="dxa"/>
            <w:tcBorders>
              <w:top w:val="nil"/>
              <w:left w:val="nil"/>
              <w:bottom w:val="nil"/>
              <w:right w:val="nil"/>
            </w:tcBorders>
            <w:shd w:val="clear" w:color="auto" w:fill="auto"/>
            <w:hideMark/>
          </w:tcPr>
          <w:p w14:paraId="2486F30E"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Polyesterdoek (verduisterend):</w:t>
            </w:r>
          </w:p>
        </w:tc>
      </w:tr>
      <w:tr w:rsidR="00561965" w:rsidRPr="00057F71" w14:paraId="116BDCFD" w14:textId="77777777" w:rsidTr="00561965">
        <w:trPr>
          <w:trHeight w:val="276"/>
        </w:trPr>
        <w:tc>
          <w:tcPr>
            <w:tcW w:w="10206" w:type="dxa"/>
            <w:tcBorders>
              <w:top w:val="nil"/>
              <w:left w:val="nil"/>
              <w:bottom w:val="nil"/>
              <w:right w:val="nil"/>
            </w:tcBorders>
            <w:shd w:val="clear" w:color="auto" w:fill="auto"/>
            <w:hideMark/>
          </w:tcPr>
          <w:p w14:paraId="3F2BE137" w14:textId="77777777" w:rsidR="00561965" w:rsidRPr="00561965" w:rsidRDefault="00561965" w:rsidP="00561965">
            <w:pPr>
              <w:spacing w:after="0" w:line="240" w:lineRule="auto"/>
              <w:rPr>
                <w:rFonts w:ascii="Calibri" w:eastAsia="Times New Roman" w:hAnsi="Calibri" w:cs="Calibri"/>
                <w:color w:val="000000"/>
                <w:sz w:val="14"/>
                <w:szCs w:val="14"/>
                <w:lang w:val="fr-BE" w:eastAsia="nl-BE"/>
              </w:rPr>
            </w:pPr>
            <w:r w:rsidRPr="00561965">
              <w:rPr>
                <w:rFonts w:ascii="Calibri" w:eastAsia="Times New Roman" w:hAnsi="Calibri" w:cs="Calibri"/>
                <w:color w:val="000000"/>
                <w:sz w:val="14"/>
                <w:szCs w:val="14"/>
                <w:lang w:val="fr-BE" w:eastAsia="nl-BE"/>
              </w:rPr>
              <w:t xml:space="preserve">    - Brandklasse: M2 (NFP 92503), B-s2d0 (Euroclass EN 13501-1)</w:t>
            </w:r>
          </w:p>
        </w:tc>
      </w:tr>
      <w:tr w:rsidR="00561965" w:rsidRPr="00057F71" w14:paraId="7646C5D6" w14:textId="77777777" w:rsidTr="00561965">
        <w:trPr>
          <w:trHeight w:val="276"/>
        </w:trPr>
        <w:tc>
          <w:tcPr>
            <w:tcW w:w="10206" w:type="dxa"/>
            <w:tcBorders>
              <w:top w:val="nil"/>
              <w:left w:val="nil"/>
              <w:bottom w:val="nil"/>
              <w:right w:val="nil"/>
            </w:tcBorders>
            <w:shd w:val="clear" w:color="auto" w:fill="auto"/>
            <w:hideMark/>
          </w:tcPr>
          <w:p w14:paraId="72099FDD" w14:textId="77777777" w:rsidR="00561965" w:rsidRPr="00561965" w:rsidRDefault="00561965" w:rsidP="00561965">
            <w:pPr>
              <w:spacing w:after="0" w:line="240" w:lineRule="auto"/>
              <w:rPr>
                <w:rFonts w:ascii="Calibri" w:eastAsia="Times New Roman" w:hAnsi="Calibri" w:cs="Calibri"/>
                <w:color w:val="000000"/>
                <w:sz w:val="14"/>
                <w:szCs w:val="14"/>
                <w:lang w:val="de-DE" w:eastAsia="nl-BE"/>
              </w:rPr>
            </w:pPr>
            <w:r w:rsidRPr="00561965">
              <w:rPr>
                <w:rFonts w:ascii="Calibri" w:eastAsia="Times New Roman" w:hAnsi="Calibri" w:cs="Calibri"/>
                <w:color w:val="000000"/>
                <w:sz w:val="14"/>
                <w:szCs w:val="14"/>
                <w:lang w:val="fr-BE" w:eastAsia="nl-BE"/>
              </w:rPr>
              <w:t xml:space="preserve">    </w:t>
            </w:r>
            <w:r w:rsidRPr="00561965">
              <w:rPr>
                <w:rFonts w:ascii="Calibri" w:eastAsia="Times New Roman" w:hAnsi="Calibri" w:cs="Calibri"/>
                <w:color w:val="000000"/>
                <w:sz w:val="14"/>
                <w:szCs w:val="14"/>
                <w:lang w:val="de-DE" w:eastAsia="nl-BE"/>
              </w:rPr>
              <w:t>- Gewicht: ± 650 g/m², dikte: 0,60 mm</w:t>
            </w:r>
          </w:p>
        </w:tc>
      </w:tr>
      <w:tr w:rsidR="00561965" w:rsidRPr="00561965" w14:paraId="41BEFF2E" w14:textId="77777777" w:rsidTr="00561965">
        <w:trPr>
          <w:trHeight w:val="276"/>
        </w:trPr>
        <w:tc>
          <w:tcPr>
            <w:tcW w:w="10206" w:type="dxa"/>
            <w:tcBorders>
              <w:top w:val="nil"/>
              <w:left w:val="nil"/>
              <w:bottom w:val="nil"/>
              <w:right w:val="nil"/>
            </w:tcBorders>
            <w:shd w:val="clear" w:color="auto" w:fill="auto"/>
            <w:hideMark/>
          </w:tcPr>
          <w:p w14:paraId="142099F5"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Polyesterdoek met hennepgaren (halftransparant):</w:t>
            </w:r>
          </w:p>
        </w:tc>
      </w:tr>
      <w:tr w:rsidR="00561965" w:rsidRPr="00561965" w14:paraId="42144BE3" w14:textId="77777777" w:rsidTr="00561965">
        <w:trPr>
          <w:trHeight w:val="276"/>
        </w:trPr>
        <w:tc>
          <w:tcPr>
            <w:tcW w:w="10206" w:type="dxa"/>
            <w:tcBorders>
              <w:top w:val="nil"/>
              <w:left w:val="nil"/>
              <w:bottom w:val="nil"/>
              <w:right w:val="nil"/>
            </w:tcBorders>
            <w:shd w:val="clear" w:color="auto" w:fill="auto"/>
            <w:hideMark/>
          </w:tcPr>
          <w:p w14:paraId="575063DF"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Brandklasse: M1 (NFP 92507), B1 (DIN 4102-1), B-s2d0 (Euroclass EN 13501-1)</w:t>
            </w:r>
          </w:p>
        </w:tc>
      </w:tr>
      <w:tr w:rsidR="00561965" w:rsidRPr="00057F71" w14:paraId="406A01A4" w14:textId="77777777" w:rsidTr="00561965">
        <w:trPr>
          <w:trHeight w:val="276"/>
        </w:trPr>
        <w:tc>
          <w:tcPr>
            <w:tcW w:w="10206" w:type="dxa"/>
            <w:tcBorders>
              <w:top w:val="nil"/>
              <w:left w:val="nil"/>
              <w:bottom w:val="nil"/>
              <w:right w:val="nil"/>
            </w:tcBorders>
            <w:shd w:val="clear" w:color="auto" w:fill="auto"/>
            <w:hideMark/>
          </w:tcPr>
          <w:p w14:paraId="1FB01032" w14:textId="77777777" w:rsidR="00561965" w:rsidRPr="00561965" w:rsidRDefault="00561965" w:rsidP="00561965">
            <w:pPr>
              <w:spacing w:after="0" w:line="240" w:lineRule="auto"/>
              <w:rPr>
                <w:rFonts w:ascii="Calibri" w:eastAsia="Times New Roman" w:hAnsi="Calibri" w:cs="Calibri"/>
                <w:color w:val="000000"/>
                <w:sz w:val="14"/>
                <w:szCs w:val="14"/>
                <w:lang w:val="de-DE" w:eastAsia="nl-BE"/>
              </w:rPr>
            </w:pPr>
            <w:r w:rsidRPr="00561965">
              <w:rPr>
                <w:rFonts w:ascii="Calibri" w:eastAsia="Times New Roman" w:hAnsi="Calibri" w:cs="Calibri"/>
                <w:color w:val="000000"/>
                <w:sz w:val="14"/>
                <w:szCs w:val="14"/>
                <w:lang w:val="de-DE" w:eastAsia="nl-BE"/>
              </w:rPr>
              <w:t xml:space="preserve">    - Gewicht: ± 600 g/m², dikte: 0,90 mm</w:t>
            </w:r>
          </w:p>
        </w:tc>
      </w:tr>
      <w:tr w:rsidR="00561965" w:rsidRPr="00561965" w14:paraId="19A1EAA4" w14:textId="77777777" w:rsidTr="00561965">
        <w:trPr>
          <w:trHeight w:val="276"/>
        </w:trPr>
        <w:tc>
          <w:tcPr>
            <w:tcW w:w="10206" w:type="dxa"/>
            <w:tcBorders>
              <w:top w:val="nil"/>
              <w:left w:val="nil"/>
              <w:bottom w:val="nil"/>
              <w:right w:val="nil"/>
            </w:tcBorders>
            <w:shd w:val="clear" w:color="auto" w:fill="auto"/>
            <w:hideMark/>
          </w:tcPr>
          <w:p w14:paraId="3DCDC240"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Polyesterdoek (halftransparant - insectenwerend):</w:t>
            </w:r>
          </w:p>
        </w:tc>
      </w:tr>
      <w:tr w:rsidR="00561965" w:rsidRPr="00561965" w14:paraId="4408A197" w14:textId="77777777" w:rsidTr="00561965">
        <w:trPr>
          <w:trHeight w:val="276"/>
        </w:trPr>
        <w:tc>
          <w:tcPr>
            <w:tcW w:w="10206" w:type="dxa"/>
            <w:tcBorders>
              <w:top w:val="nil"/>
              <w:left w:val="nil"/>
              <w:bottom w:val="nil"/>
              <w:right w:val="nil"/>
            </w:tcBorders>
            <w:shd w:val="clear" w:color="auto" w:fill="auto"/>
            <w:hideMark/>
          </w:tcPr>
          <w:p w14:paraId="73B363C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Gewicht: ± 240 g/m²</w:t>
            </w:r>
          </w:p>
        </w:tc>
      </w:tr>
      <w:tr w:rsidR="00561965" w:rsidRPr="00561965" w14:paraId="21B95122" w14:textId="77777777" w:rsidTr="00561965">
        <w:trPr>
          <w:trHeight w:val="276"/>
        </w:trPr>
        <w:tc>
          <w:tcPr>
            <w:tcW w:w="10206" w:type="dxa"/>
            <w:tcBorders>
              <w:top w:val="nil"/>
              <w:left w:val="nil"/>
              <w:bottom w:val="nil"/>
              <w:right w:val="nil"/>
            </w:tcBorders>
            <w:shd w:val="clear" w:color="auto" w:fill="auto"/>
            <w:hideMark/>
          </w:tcPr>
          <w:p w14:paraId="1A2BE9E9"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53687CC4" w14:textId="77777777" w:rsidTr="00561965">
        <w:trPr>
          <w:trHeight w:val="276"/>
        </w:trPr>
        <w:tc>
          <w:tcPr>
            <w:tcW w:w="10206" w:type="dxa"/>
            <w:tcBorders>
              <w:top w:val="nil"/>
              <w:left w:val="nil"/>
              <w:bottom w:val="nil"/>
              <w:right w:val="nil"/>
            </w:tcBorders>
            <w:shd w:val="clear" w:color="auto" w:fill="auto"/>
            <w:hideMark/>
          </w:tcPr>
          <w:p w14:paraId="5D6A55C0"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Verzwaarde onderlat</w:t>
            </w:r>
          </w:p>
        </w:tc>
      </w:tr>
      <w:tr w:rsidR="00561965" w:rsidRPr="00561965" w14:paraId="6572E602" w14:textId="77777777" w:rsidTr="00561965">
        <w:trPr>
          <w:trHeight w:val="276"/>
        </w:trPr>
        <w:tc>
          <w:tcPr>
            <w:tcW w:w="10206" w:type="dxa"/>
            <w:tcBorders>
              <w:top w:val="nil"/>
              <w:left w:val="nil"/>
              <w:bottom w:val="nil"/>
              <w:right w:val="nil"/>
            </w:tcBorders>
            <w:shd w:val="clear" w:color="auto" w:fill="auto"/>
            <w:hideMark/>
          </w:tcPr>
          <w:p w14:paraId="6A87591F"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Samenstelling:</w:t>
            </w:r>
          </w:p>
        </w:tc>
      </w:tr>
      <w:tr w:rsidR="00561965" w:rsidRPr="00561965" w14:paraId="78B72327" w14:textId="77777777" w:rsidTr="00561965">
        <w:trPr>
          <w:trHeight w:val="276"/>
        </w:trPr>
        <w:tc>
          <w:tcPr>
            <w:tcW w:w="10206" w:type="dxa"/>
            <w:tcBorders>
              <w:top w:val="nil"/>
              <w:left w:val="nil"/>
              <w:bottom w:val="nil"/>
              <w:right w:val="nil"/>
            </w:tcBorders>
            <w:shd w:val="clear" w:color="auto" w:fill="auto"/>
            <w:hideMark/>
          </w:tcPr>
          <w:p w14:paraId="03EEBC36"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561965" w:rsidRPr="00561965" w14:paraId="56D2FF30" w14:textId="77777777" w:rsidTr="00561965">
        <w:trPr>
          <w:trHeight w:val="276"/>
        </w:trPr>
        <w:tc>
          <w:tcPr>
            <w:tcW w:w="10206" w:type="dxa"/>
            <w:tcBorders>
              <w:top w:val="nil"/>
              <w:left w:val="nil"/>
              <w:bottom w:val="nil"/>
              <w:right w:val="nil"/>
            </w:tcBorders>
            <w:shd w:val="clear" w:color="auto" w:fill="auto"/>
            <w:hideMark/>
          </w:tcPr>
          <w:p w14:paraId="24CC9092"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561965" w:rsidRPr="00561965" w14:paraId="2086AD98" w14:textId="77777777" w:rsidTr="00561965">
        <w:trPr>
          <w:trHeight w:val="276"/>
        </w:trPr>
        <w:tc>
          <w:tcPr>
            <w:tcW w:w="10206" w:type="dxa"/>
            <w:tcBorders>
              <w:top w:val="nil"/>
              <w:left w:val="nil"/>
              <w:bottom w:val="nil"/>
              <w:right w:val="nil"/>
            </w:tcBorders>
            <w:shd w:val="clear" w:color="auto" w:fill="auto"/>
            <w:hideMark/>
          </w:tcPr>
          <w:p w14:paraId="7794BF95"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Afmetingen en gewicht onderlat: H 46 mm x D 30 mm (excl. afdichtingsstrip) = 0,85 kg/lm</w:t>
            </w:r>
          </w:p>
        </w:tc>
      </w:tr>
      <w:tr w:rsidR="00561965" w:rsidRPr="00561965" w14:paraId="46A059B2" w14:textId="77777777" w:rsidTr="00561965">
        <w:trPr>
          <w:trHeight w:val="276"/>
        </w:trPr>
        <w:tc>
          <w:tcPr>
            <w:tcW w:w="10206" w:type="dxa"/>
            <w:tcBorders>
              <w:top w:val="nil"/>
              <w:left w:val="nil"/>
              <w:bottom w:val="nil"/>
              <w:right w:val="nil"/>
            </w:tcBorders>
            <w:shd w:val="clear" w:color="auto" w:fill="auto"/>
            <w:hideMark/>
          </w:tcPr>
          <w:p w14:paraId="69BE5A70"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561965" w:rsidRPr="00561965" w14:paraId="14D22054" w14:textId="77777777" w:rsidTr="00561965">
        <w:trPr>
          <w:trHeight w:val="276"/>
        </w:trPr>
        <w:tc>
          <w:tcPr>
            <w:tcW w:w="10206" w:type="dxa"/>
            <w:tcBorders>
              <w:top w:val="nil"/>
              <w:left w:val="nil"/>
              <w:bottom w:val="nil"/>
              <w:right w:val="nil"/>
            </w:tcBorders>
            <w:shd w:val="clear" w:color="auto" w:fill="auto"/>
            <w:hideMark/>
          </w:tcPr>
          <w:p w14:paraId="109DE7CB"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Afwerking :</w:t>
            </w:r>
          </w:p>
        </w:tc>
      </w:tr>
      <w:tr w:rsidR="00561965" w:rsidRPr="00561965" w14:paraId="10F5AE60" w14:textId="77777777" w:rsidTr="00561965">
        <w:trPr>
          <w:trHeight w:val="276"/>
        </w:trPr>
        <w:tc>
          <w:tcPr>
            <w:tcW w:w="10206" w:type="dxa"/>
            <w:tcBorders>
              <w:top w:val="nil"/>
              <w:left w:val="nil"/>
              <w:bottom w:val="nil"/>
              <w:right w:val="nil"/>
            </w:tcBorders>
            <w:shd w:val="clear" w:color="auto" w:fill="auto"/>
            <w:hideMark/>
          </w:tcPr>
          <w:p w14:paraId="5C2EF83A"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xml:space="preserve"> - Voorzien van kunststof proppen. Verkrijgbaar in 4 kleuren: zwart, wit, grijs, crème</w:t>
            </w:r>
          </w:p>
        </w:tc>
      </w:tr>
      <w:tr w:rsidR="00561965" w:rsidRPr="00561965" w14:paraId="00E3C417" w14:textId="77777777" w:rsidTr="00561965">
        <w:trPr>
          <w:trHeight w:val="276"/>
        </w:trPr>
        <w:tc>
          <w:tcPr>
            <w:tcW w:w="10206" w:type="dxa"/>
            <w:tcBorders>
              <w:top w:val="nil"/>
              <w:left w:val="nil"/>
              <w:bottom w:val="nil"/>
              <w:right w:val="nil"/>
            </w:tcBorders>
            <w:shd w:val="clear" w:color="auto" w:fill="auto"/>
            <w:hideMark/>
          </w:tcPr>
          <w:p w14:paraId="3C2F6288"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561965" w:rsidRPr="00561965" w14:paraId="6D2AC560" w14:textId="77777777" w:rsidTr="00561965">
        <w:trPr>
          <w:trHeight w:val="276"/>
        </w:trPr>
        <w:tc>
          <w:tcPr>
            <w:tcW w:w="10206" w:type="dxa"/>
            <w:tcBorders>
              <w:top w:val="nil"/>
              <w:left w:val="nil"/>
              <w:bottom w:val="nil"/>
              <w:right w:val="nil"/>
            </w:tcBorders>
            <w:shd w:val="clear" w:color="auto" w:fill="auto"/>
            <w:hideMark/>
          </w:tcPr>
          <w:p w14:paraId="3CE6612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Intrekbare onderlat (AH ≤ 2800 mm).</w:t>
            </w:r>
          </w:p>
        </w:tc>
      </w:tr>
      <w:tr w:rsidR="00561965" w:rsidRPr="00561965" w14:paraId="4858E4D8" w14:textId="77777777" w:rsidTr="00561965">
        <w:trPr>
          <w:trHeight w:val="276"/>
        </w:trPr>
        <w:tc>
          <w:tcPr>
            <w:tcW w:w="10206" w:type="dxa"/>
            <w:tcBorders>
              <w:top w:val="nil"/>
              <w:left w:val="nil"/>
              <w:bottom w:val="nil"/>
              <w:right w:val="nil"/>
            </w:tcBorders>
            <w:shd w:val="clear" w:color="auto" w:fill="auto"/>
            <w:hideMark/>
          </w:tcPr>
          <w:p w14:paraId="1CE2EAD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Gedeeltelijk intrekbare bij H &gt; 2800 mm. Dan is de uitsteek t.o.v. kast: 33 mm (incl. afdichtingsstrip).</w:t>
            </w:r>
          </w:p>
        </w:tc>
      </w:tr>
      <w:tr w:rsidR="00561965" w:rsidRPr="00561965" w14:paraId="3C1D170D" w14:textId="77777777" w:rsidTr="00561965">
        <w:trPr>
          <w:trHeight w:val="276"/>
        </w:trPr>
        <w:tc>
          <w:tcPr>
            <w:tcW w:w="10206" w:type="dxa"/>
            <w:tcBorders>
              <w:top w:val="nil"/>
              <w:left w:val="nil"/>
              <w:bottom w:val="nil"/>
              <w:right w:val="nil"/>
            </w:tcBorders>
            <w:shd w:val="clear" w:color="auto" w:fill="auto"/>
            <w:hideMark/>
          </w:tcPr>
          <w:p w14:paraId="15501407"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772C7606" w14:textId="77777777" w:rsidTr="00561965">
        <w:trPr>
          <w:trHeight w:val="276"/>
        </w:trPr>
        <w:tc>
          <w:tcPr>
            <w:tcW w:w="10206" w:type="dxa"/>
            <w:tcBorders>
              <w:top w:val="nil"/>
              <w:left w:val="nil"/>
              <w:bottom w:val="nil"/>
              <w:right w:val="nil"/>
            </w:tcBorders>
            <w:shd w:val="clear" w:color="auto" w:fill="auto"/>
            <w:hideMark/>
          </w:tcPr>
          <w:p w14:paraId="430A24A4"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Kleur</w:t>
            </w:r>
          </w:p>
        </w:tc>
      </w:tr>
      <w:tr w:rsidR="00561965" w:rsidRPr="00561965" w14:paraId="6F5849A7" w14:textId="77777777" w:rsidTr="00561965">
        <w:trPr>
          <w:trHeight w:val="276"/>
        </w:trPr>
        <w:tc>
          <w:tcPr>
            <w:tcW w:w="10206" w:type="dxa"/>
            <w:tcBorders>
              <w:top w:val="nil"/>
              <w:left w:val="nil"/>
              <w:bottom w:val="nil"/>
              <w:right w:val="nil"/>
            </w:tcBorders>
            <w:shd w:val="clear" w:color="auto" w:fill="auto"/>
            <w:hideMark/>
          </w:tcPr>
          <w:p w14:paraId="7FB8CB32"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561965" w:rsidRPr="00561965" w14:paraId="2BABD7B2" w14:textId="77777777" w:rsidTr="00561965">
        <w:trPr>
          <w:trHeight w:val="276"/>
        </w:trPr>
        <w:tc>
          <w:tcPr>
            <w:tcW w:w="10206" w:type="dxa"/>
            <w:tcBorders>
              <w:top w:val="nil"/>
              <w:left w:val="nil"/>
              <w:bottom w:val="nil"/>
              <w:right w:val="nil"/>
            </w:tcBorders>
            <w:shd w:val="clear" w:color="auto" w:fill="auto"/>
            <w:hideMark/>
          </w:tcPr>
          <w:p w14:paraId="290E7BB0" w14:textId="77777777" w:rsidR="00561965" w:rsidRPr="00561965" w:rsidRDefault="00561965" w:rsidP="00561965">
            <w:pPr>
              <w:spacing w:after="0" w:line="240" w:lineRule="auto"/>
              <w:rPr>
                <w:rFonts w:ascii="Calibri" w:eastAsia="Times New Roman" w:hAnsi="Calibri" w:cs="Calibri"/>
                <w:sz w:val="14"/>
                <w:szCs w:val="14"/>
                <w:lang w:eastAsia="nl-BE"/>
              </w:rPr>
            </w:pPr>
            <w:r w:rsidRPr="00561965">
              <w:rPr>
                <w:rFonts w:ascii="Calibri" w:eastAsia="Times New Roman" w:hAnsi="Calibri" w:cs="Calibri"/>
                <w:sz w:val="14"/>
                <w:szCs w:val="14"/>
                <w:lang w:eastAsia="nl-BE"/>
              </w:rPr>
              <w:t>Zijconsoles (aluminium gietwerk): Gelakt in dezelfde kleur van de profielen.</w:t>
            </w:r>
          </w:p>
        </w:tc>
      </w:tr>
      <w:tr w:rsidR="00561965" w:rsidRPr="00561965" w14:paraId="636BED0C" w14:textId="77777777" w:rsidTr="00561965">
        <w:trPr>
          <w:trHeight w:val="276"/>
        </w:trPr>
        <w:tc>
          <w:tcPr>
            <w:tcW w:w="10206" w:type="dxa"/>
            <w:tcBorders>
              <w:top w:val="nil"/>
              <w:left w:val="nil"/>
              <w:bottom w:val="nil"/>
              <w:right w:val="nil"/>
            </w:tcBorders>
            <w:shd w:val="clear" w:color="auto" w:fill="auto"/>
            <w:hideMark/>
          </w:tcPr>
          <w:p w14:paraId="7A7E8973"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561965" w:rsidRPr="00561965" w14:paraId="2F7879E7" w14:textId="77777777" w:rsidTr="00561965">
        <w:trPr>
          <w:trHeight w:val="276"/>
        </w:trPr>
        <w:tc>
          <w:tcPr>
            <w:tcW w:w="10206" w:type="dxa"/>
            <w:tcBorders>
              <w:top w:val="nil"/>
              <w:left w:val="nil"/>
              <w:bottom w:val="nil"/>
              <w:right w:val="nil"/>
            </w:tcBorders>
            <w:shd w:val="clear" w:color="auto" w:fill="auto"/>
            <w:hideMark/>
          </w:tcPr>
          <w:p w14:paraId="3E71D155"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04F2A0AB" w14:textId="77777777" w:rsidTr="00561965">
        <w:trPr>
          <w:trHeight w:val="276"/>
        </w:trPr>
        <w:tc>
          <w:tcPr>
            <w:tcW w:w="10206" w:type="dxa"/>
            <w:tcBorders>
              <w:top w:val="nil"/>
              <w:left w:val="nil"/>
              <w:bottom w:val="nil"/>
              <w:right w:val="nil"/>
            </w:tcBorders>
            <w:shd w:val="clear" w:color="auto" w:fill="auto"/>
            <w:hideMark/>
          </w:tcPr>
          <w:p w14:paraId="3BE96C75"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Bediening</w:t>
            </w:r>
          </w:p>
        </w:tc>
      </w:tr>
      <w:tr w:rsidR="00561965" w:rsidRPr="00561965" w14:paraId="0D68AA95" w14:textId="77777777" w:rsidTr="00561965">
        <w:trPr>
          <w:trHeight w:val="276"/>
        </w:trPr>
        <w:tc>
          <w:tcPr>
            <w:tcW w:w="10206" w:type="dxa"/>
            <w:tcBorders>
              <w:top w:val="nil"/>
              <w:left w:val="nil"/>
              <w:bottom w:val="nil"/>
              <w:right w:val="nil"/>
            </w:tcBorders>
            <w:shd w:val="clear" w:color="auto" w:fill="auto"/>
            <w:hideMark/>
          </w:tcPr>
          <w:p w14:paraId="6B0A83A1"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Elektrisch:</w:t>
            </w:r>
          </w:p>
        </w:tc>
      </w:tr>
      <w:tr w:rsidR="00561965" w:rsidRPr="00561965" w14:paraId="4C9710FB" w14:textId="77777777" w:rsidTr="00561965">
        <w:trPr>
          <w:trHeight w:val="276"/>
        </w:trPr>
        <w:tc>
          <w:tcPr>
            <w:tcW w:w="10206" w:type="dxa"/>
            <w:tcBorders>
              <w:top w:val="nil"/>
              <w:left w:val="nil"/>
              <w:bottom w:val="nil"/>
              <w:right w:val="nil"/>
            </w:tcBorders>
            <w:shd w:val="clear" w:color="auto" w:fill="auto"/>
            <w:hideMark/>
          </w:tcPr>
          <w:p w14:paraId="0364C99C"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xml:space="preserve"> - 230 V AC buismotor, zonder noodhandbediening</w:t>
            </w:r>
          </w:p>
        </w:tc>
      </w:tr>
      <w:tr w:rsidR="00561965" w:rsidRPr="00561965" w14:paraId="136743A1" w14:textId="77777777" w:rsidTr="00561965">
        <w:trPr>
          <w:trHeight w:val="276"/>
        </w:trPr>
        <w:tc>
          <w:tcPr>
            <w:tcW w:w="10206" w:type="dxa"/>
            <w:tcBorders>
              <w:top w:val="nil"/>
              <w:left w:val="nil"/>
              <w:bottom w:val="nil"/>
              <w:right w:val="nil"/>
            </w:tcBorders>
            <w:shd w:val="clear" w:color="auto" w:fill="auto"/>
            <w:hideMark/>
          </w:tcPr>
          <w:p w14:paraId="5A734692"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 xml:space="preserve"> - 230 V AC buismotor, met obstakeldetectie (Detecto) en continue doekrekcompensatie</w:t>
            </w:r>
          </w:p>
        </w:tc>
      </w:tr>
      <w:tr w:rsidR="00561965" w:rsidRPr="00561965" w14:paraId="68126D80" w14:textId="77777777" w:rsidTr="00561965">
        <w:trPr>
          <w:trHeight w:val="276"/>
        </w:trPr>
        <w:tc>
          <w:tcPr>
            <w:tcW w:w="10206" w:type="dxa"/>
            <w:tcBorders>
              <w:top w:val="nil"/>
              <w:left w:val="nil"/>
              <w:bottom w:val="nil"/>
              <w:right w:val="nil"/>
            </w:tcBorders>
            <w:shd w:val="clear" w:color="auto" w:fill="auto"/>
            <w:hideMark/>
          </w:tcPr>
          <w:p w14:paraId="7B9A433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De motoraansluiting hoort bij het lot zonwering en wordt voorzien van een uv bestendige kabel.</w:t>
            </w:r>
          </w:p>
        </w:tc>
      </w:tr>
      <w:tr w:rsidR="00561965" w:rsidRPr="00561965" w14:paraId="5BF14BDC" w14:textId="77777777" w:rsidTr="00561965">
        <w:trPr>
          <w:trHeight w:val="276"/>
        </w:trPr>
        <w:tc>
          <w:tcPr>
            <w:tcW w:w="10206" w:type="dxa"/>
            <w:tcBorders>
              <w:top w:val="nil"/>
              <w:left w:val="nil"/>
              <w:bottom w:val="nil"/>
              <w:right w:val="nil"/>
            </w:tcBorders>
            <w:shd w:val="clear" w:color="auto" w:fill="auto"/>
            <w:hideMark/>
          </w:tcPr>
          <w:p w14:paraId="25FFA889"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Elektrische aansluiting en alle extra bekabeling horen bij het lot elektriciteit.</w:t>
            </w:r>
          </w:p>
        </w:tc>
      </w:tr>
      <w:tr w:rsidR="00561965" w:rsidRPr="00561965" w14:paraId="158A6DC5" w14:textId="77777777" w:rsidTr="00561965">
        <w:trPr>
          <w:trHeight w:val="276"/>
        </w:trPr>
        <w:tc>
          <w:tcPr>
            <w:tcW w:w="10206" w:type="dxa"/>
            <w:tcBorders>
              <w:top w:val="nil"/>
              <w:left w:val="nil"/>
              <w:bottom w:val="nil"/>
              <w:right w:val="nil"/>
            </w:tcBorders>
            <w:shd w:val="clear" w:color="auto" w:fill="auto"/>
            <w:hideMark/>
          </w:tcPr>
          <w:p w14:paraId="52F82AAF"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2BFB4D91" w14:textId="77777777" w:rsidTr="00561965">
        <w:trPr>
          <w:trHeight w:val="276"/>
        </w:trPr>
        <w:tc>
          <w:tcPr>
            <w:tcW w:w="10206" w:type="dxa"/>
            <w:tcBorders>
              <w:top w:val="nil"/>
              <w:left w:val="nil"/>
              <w:bottom w:val="nil"/>
              <w:right w:val="nil"/>
            </w:tcBorders>
            <w:shd w:val="clear" w:color="auto" w:fill="auto"/>
            <w:hideMark/>
          </w:tcPr>
          <w:p w14:paraId="7AA1CB25" w14:textId="77777777" w:rsidR="00561965" w:rsidRPr="00561965" w:rsidRDefault="00561965" w:rsidP="00561965">
            <w:pPr>
              <w:spacing w:after="0" w:line="240" w:lineRule="auto"/>
              <w:rPr>
                <w:rFonts w:ascii="Calibri" w:eastAsia="Times New Roman" w:hAnsi="Calibri" w:cs="Calibri"/>
                <w:b/>
                <w:bCs/>
                <w:color w:val="0070C0"/>
                <w:sz w:val="14"/>
                <w:szCs w:val="14"/>
                <w:u w:val="single"/>
                <w:lang w:eastAsia="nl-BE"/>
              </w:rPr>
            </w:pPr>
            <w:r w:rsidRPr="00561965">
              <w:rPr>
                <w:rFonts w:ascii="Calibri" w:eastAsia="Times New Roman" w:hAnsi="Calibri" w:cs="Calibri"/>
                <w:b/>
                <w:bCs/>
                <w:color w:val="0070C0"/>
                <w:sz w:val="14"/>
                <w:szCs w:val="14"/>
                <w:u w:val="single"/>
                <w:lang w:eastAsia="nl-BE"/>
              </w:rPr>
              <w:t xml:space="preserve">Connect&amp;Go-technologie: elektrische verbinding </w:t>
            </w:r>
          </w:p>
        </w:tc>
      </w:tr>
      <w:tr w:rsidR="00561965" w:rsidRPr="00561965" w14:paraId="1B18DAE8" w14:textId="77777777" w:rsidTr="00561965">
        <w:trPr>
          <w:trHeight w:val="276"/>
        </w:trPr>
        <w:tc>
          <w:tcPr>
            <w:tcW w:w="10206" w:type="dxa"/>
            <w:tcBorders>
              <w:top w:val="nil"/>
              <w:left w:val="nil"/>
              <w:bottom w:val="nil"/>
              <w:right w:val="nil"/>
            </w:tcBorders>
            <w:shd w:val="clear" w:color="auto" w:fill="auto"/>
            <w:hideMark/>
          </w:tcPr>
          <w:p w14:paraId="62DB88B8"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Faciliteert een snelle en eenvoudige (de)montage van de doekset, IP44 gekeurd.</w:t>
            </w:r>
          </w:p>
        </w:tc>
      </w:tr>
      <w:tr w:rsidR="00561965" w:rsidRPr="00561965" w14:paraId="4BBE1233" w14:textId="77777777" w:rsidTr="00561965">
        <w:trPr>
          <w:trHeight w:val="276"/>
        </w:trPr>
        <w:tc>
          <w:tcPr>
            <w:tcW w:w="10206" w:type="dxa"/>
            <w:tcBorders>
              <w:top w:val="nil"/>
              <w:left w:val="nil"/>
              <w:bottom w:val="nil"/>
              <w:right w:val="nil"/>
            </w:tcBorders>
            <w:shd w:val="clear" w:color="auto" w:fill="auto"/>
            <w:hideMark/>
          </w:tcPr>
          <w:p w14:paraId="2392A484"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561965" w:rsidRPr="00561965" w14:paraId="38B22E32" w14:textId="77777777" w:rsidTr="00561965">
        <w:trPr>
          <w:trHeight w:val="276"/>
        </w:trPr>
        <w:tc>
          <w:tcPr>
            <w:tcW w:w="10206" w:type="dxa"/>
            <w:tcBorders>
              <w:top w:val="nil"/>
              <w:left w:val="nil"/>
              <w:bottom w:val="nil"/>
              <w:right w:val="nil"/>
            </w:tcBorders>
            <w:shd w:val="clear" w:color="auto" w:fill="auto"/>
            <w:hideMark/>
          </w:tcPr>
          <w:p w14:paraId="55CD1BD9"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58B34A27" w14:textId="77777777" w:rsidTr="00561965">
        <w:trPr>
          <w:trHeight w:val="276"/>
        </w:trPr>
        <w:tc>
          <w:tcPr>
            <w:tcW w:w="10206" w:type="dxa"/>
            <w:tcBorders>
              <w:top w:val="nil"/>
              <w:left w:val="nil"/>
              <w:bottom w:val="nil"/>
              <w:right w:val="nil"/>
            </w:tcBorders>
            <w:shd w:val="clear" w:color="auto" w:fill="auto"/>
            <w:hideMark/>
          </w:tcPr>
          <w:p w14:paraId="26A31041" w14:textId="77777777" w:rsidR="00561965" w:rsidRPr="00561965" w:rsidRDefault="00561965" w:rsidP="00561965">
            <w:pPr>
              <w:spacing w:after="0" w:line="240" w:lineRule="auto"/>
              <w:rPr>
                <w:rFonts w:ascii="Calibri" w:eastAsia="Times New Roman" w:hAnsi="Calibri" w:cs="Calibri"/>
                <w:b/>
                <w:bCs/>
                <w:color w:val="0070C0"/>
                <w:sz w:val="20"/>
                <w:szCs w:val="20"/>
                <w:u w:val="single"/>
                <w:lang w:eastAsia="nl-BE"/>
              </w:rPr>
            </w:pPr>
            <w:r w:rsidRPr="00561965">
              <w:rPr>
                <w:rFonts w:ascii="Calibri" w:eastAsia="Times New Roman" w:hAnsi="Calibri" w:cs="Calibri"/>
                <w:b/>
                <w:bCs/>
                <w:color w:val="0070C0"/>
                <w:sz w:val="20"/>
                <w:szCs w:val="20"/>
                <w:u w:val="single"/>
                <w:lang w:eastAsia="nl-BE"/>
              </w:rPr>
              <w:t>Renson Connect</w:t>
            </w:r>
          </w:p>
        </w:tc>
      </w:tr>
      <w:tr w:rsidR="00561965" w:rsidRPr="00561965" w14:paraId="7411AFB3" w14:textId="77777777" w:rsidTr="00561965">
        <w:trPr>
          <w:trHeight w:val="276"/>
        </w:trPr>
        <w:tc>
          <w:tcPr>
            <w:tcW w:w="10206" w:type="dxa"/>
            <w:tcBorders>
              <w:top w:val="nil"/>
              <w:left w:val="nil"/>
              <w:bottom w:val="nil"/>
              <w:right w:val="nil"/>
            </w:tcBorders>
            <w:shd w:val="clear" w:color="auto" w:fill="auto"/>
            <w:hideMark/>
          </w:tcPr>
          <w:p w14:paraId="7130B160"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561965" w:rsidRPr="00561965" w14:paraId="22483EF1" w14:textId="77777777" w:rsidTr="00561965">
        <w:trPr>
          <w:trHeight w:val="276"/>
        </w:trPr>
        <w:tc>
          <w:tcPr>
            <w:tcW w:w="10206" w:type="dxa"/>
            <w:tcBorders>
              <w:top w:val="nil"/>
              <w:left w:val="nil"/>
              <w:bottom w:val="nil"/>
              <w:right w:val="nil"/>
            </w:tcBorders>
            <w:shd w:val="clear" w:color="auto" w:fill="auto"/>
            <w:hideMark/>
          </w:tcPr>
          <w:p w14:paraId="658E61BB"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40D7F07A" w14:textId="77777777" w:rsidTr="00561965">
        <w:trPr>
          <w:trHeight w:val="276"/>
        </w:trPr>
        <w:tc>
          <w:tcPr>
            <w:tcW w:w="10206" w:type="dxa"/>
            <w:tcBorders>
              <w:top w:val="nil"/>
              <w:left w:val="nil"/>
              <w:bottom w:val="nil"/>
              <w:right w:val="nil"/>
            </w:tcBorders>
            <w:shd w:val="clear" w:color="auto" w:fill="auto"/>
            <w:hideMark/>
          </w:tcPr>
          <w:p w14:paraId="48A36EA1"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Garantie- en productinformatie via QR code</w:t>
            </w:r>
          </w:p>
        </w:tc>
      </w:tr>
      <w:tr w:rsidR="00561965" w:rsidRPr="00561965" w14:paraId="7B07169B" w14:textId="77777777" w:rsidTr="00561965">
        <w:trPr>
          <w:trHeight w:val="276"/>
        </w:trPr>
        <w:tc>
          <w:tcPr>
            <w:tcW w:w="10206" w:type="dxa"/>
            <w:tcBorders>
              <w:top w:val="nil"/>
              <w:left w:val="nil"/>
              <w:bottom w:val="nil"/>
              <w:right w:val="nil"/>
            </w:tcBorders>
            <w:shd w:val="clear" w:color="auto" w:fill="auto"/>
            <w:hideMark/>
          </w:tcPr>
          <w:p w14:paraId="373157EE"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10 jaar garantie voor lakwerk van de aluminium profielen.</w:t>
            </w:r>
          </w:p>
        </w:tc>
      </w:tr>
      <w:tr w:rsidR="00561965" w:rsidRPr="00561965" w14:paraId="1412FE2B" w14:textId="77777777" w:rsidTr="00561965">
        <w:trPr>
          <w:trHeight w:val="276"/>
        </w:trPr>
        <w:tc>
          <w:tcPr>
            <w:tcW w:w="10206" w:type="dxa"/>
            <w:tcBorders>
              <w:top w:val="nil"/>
              <w:left w:val="nil"/>
              <w:bottom w:val="nil"/>
              <w:right w:val="nil"/>
            </w:tcBorders>
            <w:shd w:val="clear" w:color="auto" w:fill="auto"/>
            <w:hideMark/>
          </w:tcPr>
          <w:p w14:paraId="59FB2DA5"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7 jaar garantie op elektronische motoren met obstakeldetectie (Detecto).</w:t>
            </w:r>
          </w:p>
        </w:tc>
      </w:tr>
      <w:tr w:rsidR="00561965" w:rsidRPr="00561965" w14:paraId="1288148B" w14:textId="77777777" w:rsidTr="00561965">
        <w:trPr>
          <w:trHeight w:val="276"/>
        </w:trPr>
        <w:tc>
          <w:tcPr>
            <w:tcW w:w="10206" w:type="dxa"/>
            <w:tcBorders>
              <w:top w:val="nil"/>
              <w:left w:val="nil"/>
              <w:bottom w:val="nil"/>
              <w:right w:val="nil"/>
            </w:tcBorders>
            <w:shd w:val="clear" w:color="auto" w:fill="auto"/>
            <w:hideMark/>
          </w:tcPr>
          <w:p w14:paraId="37AD6853" w14:textId="77777777" w:rsidR="00561965" w:rsidRPr="00561965" w:rsidRDefault="00561965" w:rsidP="00561965">
            <w:pPr>
              <w:spacing w:after="0" w:line="240" w:lineRule="auto"/>
              <w:rPr>
                <w:rFonts w:ascii="Calibri" w:eastAsia="Times New Roman" w:hAnsi="Calibri" w:cs="Calibri"/>
                <w:sz w:val="14"/>
                <w:szCs w:val="14"/>
                <w:lang w:eastAsia="nl-BE"/>
              </w:rPr>
            </w:pPr>
            <w:r w:rsidRPr="00561965">
              <w:rPr>
                <w:rFonts w:ascii="Calibri" w:eastAsia="Times New Roman" w:hAnsi="Calibri" w:cs="Calibri"/>
                <w:sz w:val="14"/>
                <w:szCs w:val="14"/>
                <w:lang w:eastAsia="nl-BE"/>
              </w:rPr>
              <w:t>7 jaar garantie op de windvast-technologie:</w:t>
            </w:r>
          </w:p>
        </w:tc>
      </w:tr>
      <w:tr w:rsidR="00561965" w:rsidRPr="00561965" w14:paraId="5FCF4396" w14:textId="77777777" w:rsidTr="00561965">
        <w:trPr>
          <w:trHeight w:val="276"/>
        </w:trPr>
        <w:tc>
          <w:tcPr>
            <w:tcW w:w="10206" w:type="dxa"/>
            <w:tcBorders>
              <w:top w:val="nil"/>
              <w:left w:val="nil"/>
              <w:bottom w:val="nil"/>
              <w:right w:val="nil"/>
            </w:tcBorders>
            <w:shd w:val="clear" w:color="auto" w:fill="auto"/>
            <w:hideMark/>
          </w:tcPr>
          <w:p w14:paraId="0988CA8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Rits blijft in de zijgeleider</w:t>
            </w:r>
          </w:p>
        </w:tc>
      </w:tr>
      <w:tr w:rsidR="00561965" w:rsidRPr="00561965" w14:paraId="70C4CB9C" w14:textId="77777777" w:rsidTr="00561965">
        <w:trPr>
          <w:trHeight w:val="276"/>
        </w:trPr>
        <w:tc>
          <w:tcPr>
            <w:tcW w:w="10206" w:type="dxa"/>
            <w:tcBorders>
              <w:top w:val="nil"/>
              <w:left w:val="nil"/>
              <w:bottom w:val="nil"/>
              <w:right w:val="nil"/>
            </w:tcBorders>
            <w:shd w:val="clear" w:color="auto" w:fill="auto"/>
            <w:hideMark/>
          </w:tcPr>
          <w:p w14:paraId="2D60AC75"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 xml:space="preserve"> - Optimale hechting van de rits aan het doek</w:t>
            </w:r>
          </w:p>
        </w:tc>
      </w:tr>
      <w:tr w:rsidR="00561965" w:rsidRPr="00561965" w14:paraId="2372AF4E" w14:textId="77777777" w:rsidTr="00561965">
        <w:trPr>
          <w:trHeight w:val="276"/>
        </w:trPr>
        <w:tc>
          <w:tcPr>
            <w:tcW w:w="10206" w:type="dxa"/>
            <w:tcBorders>
              <w:top w:val="nil"/>
              <w:left w:val="nil"/>
              <w:bottom w:val="nil"/>
              <w:right w:val="nil"/>
            </w:tcBorders>
            <w:shd w:val="clear" w:color="auto" w:fill="auto"/>
            <w:hideMark/>
          </w:tcPr>
          <w:p w14:paraId="48C407F9"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5 jaar garantie bij normaal huishoudelijk gebruik en geregeld onderhoud.</w:t>
            </w:r>
          </w:p>
        </w:tc>
      </w:tr>
      <w:tr w:rsidR="00561965" w:rsidRPr="00561965" w14:paraId="2470EA4B" w14:textId="77777777" w:rsidTr="00561965">
        <w:trPr>
          <w:trHeight w:val="276"/>
        </w:trPr>
        <w:tc>
          <w:tcPr>
            <w:tcW w:w="10206" w:type="dxa"/>
            <w:tcBorders>
              <w:top w:val="nil"/>
              <w:left w:val="nil"/>
              <w:bottom w:val="nil"/>
              <w:right w:val="nil"/>
            </w:tcBorders>
            <w:shd w:val="clear" w:color="auto" w:fill="auto"/>
            <w:hideMark/>
          </w:tcPr>
          <w:p w14:paraId="01BC00A2" w14:textId="77777777" w:rsidR="00561965" w:rsidRPr="00561965" w:rsidRDefault="00561965" w:rsidP="00561965">
            <w:pPr>
              <w:spacing w:after="0" w:line="240" w:lineRule="auto"/>
              <w:rPr>
                <w:rFonts w:ascii="Calibri" w:eastAsia="Times New Roman" w:hAnsi="Calibri" w:cs="Calibri"/>
                <w:color w:val="FF0000"/>
                <w:sz w:val="14"/>
                <w:szCs w:val="14"/>
                <w:lang w:eastAsia="nl-BE"/>
              </w:rPr>
            </w:pPr>
            <w:r w:rsidRPr="00561965">
              <w:rPr>
                <w:rFonts w:ascii="Calibri" w:eastAsia="Times New Roman" w:hAnsi="Calibri" w:cs="Calibri"/>
                <w:color w:val="FF0000"/>
                <w:sz w:val="14"/>
                <w:szCs w:val="14"/>
                <w:lang w:eastAsia="nl-BE"/>
              </w:rPr>
              <w:t>5 jaar garantie op motoren.</w:t>
            </w:r>
          </w:p>
        </w:tc>
      </w:tr>
      <w:tr w:rsidR="00561965" w:rsidRPr="00561965" w14:paraId="1528AF3B" w14:textId="77777777" w:rsidTr="00561965">
        <w:trPr>
          <w:trHeight w:val="276"/>
        </w:trPr>
        <w:tc>
          <w:tcPr>
            <w:tcW w:w="10206" w:type="dxa"/>
            <w:tcBorders>
              <w:top w:val="nil"/>
              <w:left w:val="nil"/>
              <w:bottom w:val="nil"/>
              <w:right w:val="nil"/>
            </w:tcBorders>
            <w:shd w:val="clear" w:color="auto" w:fill="auto"/>
            <w:hideMark/>
          </w:tcPr>
          <w:p w14:paraId="1AD915DE"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5 jaar garantie op de doekcollectie.</w:t>
            </w:r>
          </w:p>
        </w:tc>
      </w:tr>
      <w:tr w:rsidR="00561965" w:rsidRPr="00561965" w14:paraId="5DC56CBE" w14:textId="77777777" w:rsidTr="00561965">
        <w:trPr>
          <w:trHeight w:val="276"/>
        </w:trPr>
        <w:tc>
          <w:tcPr>
            <w:tcW w:w="10206" w:type="dxa"/>
            <w:tcBorders>
              <w:top w:val="nil"/>
              <w:left w:val="nil"/>
              <w:bottom w:val="nil"/>
              <w:right w:val="nil"/>
            </w:tcBorders>
            <w:shd w:val="clear" w:color="auto" w:fill="auto"/>
            <w:hideMark/>
          </w:tcPr>
          <w:p w14:paraId="54D72C25"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5 jaar garantie op de doekcollectie (2 jaar garantie op Crystaldoek).</w:t>
            </w:r>
          </w:p>
        </w:tc>
      </w:tr>
      <w:tr w:rsidR="00561965" w:rsidRPr="00561965" w14:paraId="136D5FAE" w14:textId="77777777" w:rsidTr="00561965">
        <w:trPr>
          <w:trHeight w:val="276"/>
        </w:trPr>
        <w:tc>
          <w:tcPr>
            <w:tcW w:w="10206" w:type="dxa"/>
            <w:tcBorders>
              <w:top w:val="nil"/>
              <w:left w:val="nil"/>
              <w:bottom w:val="nil"/>
              <w:right w:val="nil"/>
            </w:tcBorders>
            <w:shd w:val="clear" w:color="auto" w:fill="auto"/>
            <w:hideMark/>
          </w:tcPr>
          <w:p w14:paraId="79E9A50A"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561965" w:rsidRPr="00561965" w14:paraId="1BC329AE" w14:textId="77777777" w:rsidTr="00561965">
        <w:trPr>
          <w:trHeight w:val="276"/>
        </w:trPr>
        <w:tc>
          <w:tcPr>
            <w:tcW w:w="10206" w:type="dxa"/>
            <w:tcBorders>
              <w:top w:val="nil"/>
              <w:left w:val="nil"/>
              <w:bottom w:val="nil"/>
              <w:right w:val="nil"/>
            </w:tcBorders>
            <w:shd w:val="clear" w:color="auto" w:fill="auto"/>
            <w:hideMark/>
          </w:tcPr>
          <w:p w14:paraId="65FC512D"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561965" w:rsidRPr="00561965" w14:paraId="338B8051" w14:textId="77777777" w:rsidTr="00561965">
        <w:trPr>
          <w:trHeight w:val="276"/>
        </w:trPr>
        <w:tc>
          <w:tcPr>
            <w:tcW w:w="10206" w:type="dxa"/>
            <w:tcBorders>
              <w:top w:val="nil"/>
              <w:left w:val="nil"/>
              <w:bottom w:val="nil"/>
              <w:right w:val="nil"/>
            </w:tcBorders>
            <w:shd w:val="clear" w:color="auto" w:fill="auto"/>
            <w:hideMark/>
          </w:tcPr>
          <w:p w14:paraId="2922B521"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561965" w:rsidRPr="00561965" w14:paraId="1B9B8F97" w14:textId="77777777" w:rsidTr="00561965">
        <w:trPr>
          <w:trHeight w:val="276"/>
        </w:trPr>
        <w:tc>
          <w:tcPr>
            <w:tcW w:w="10206" w:type="dxa"/>
            <w:tcBorders>
              <w:top w:val="nil"/>
              <w:left w:val="nil"/>
              <w:bottom w:val="nil"/>
              <w:right w:val="nil"/>
            </w:tcBorders>
            <w:shd w:val="clear" w:color="auto" w:fill="auto"/>
            <w:hideMark/>
          </w:tcPr>
          <w:p w14:paraId="09C6684A"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p>
        </w:tc>
      </w:tr>
      <w:tr w:rsidR="00561965" w:rsidRPr="00561965" w14:paraId="6C7F1527" w14:textId="77777777" w:rsidTr="00561965">
        <w:trPr>
          <w:trHeight w:val="276"/>
        </w:trPr>
        <w:tc>
          <w:tcPr>
            <w:tcW w:w="10206" w:type="dxa"/>
            <w:tcBorders>
              <w:top w:val="nil"/>
              <w:left w:val="nil"/>
              <w:bottom w:val="nil"/>
              <w:right w:val="nil"/>
            </w:tcBorders>
            <w:shd w:val="clear" w:color="auto" w:fill="auto"/>
            <w:hideMark/>
          </w:tcPr>
          <w:p w14:paraId="39E049E1" w14:textId="77777777" w:rsidR="00561965" w:rsidRPr="00561965" w:rsidRDefault="00561965" w:rsidP="00561965">
            <w:pPr>
              <w:spacing w:after="0" w:line="240" w:lineRule="auto"/>
              <w:rPr>
                <w:rFonts w:ascii="Calibri" w:eastAsia="Times New Roman" w:hAnsi="Calibri" w:cs="Calibri"/>
                <w:b/>
                <w:bCs/>
                <w:color w:val="000000"/>
                <w:sz w:val="20"/>
                <w:szCs w:val="20"/>
                <w:u w:val="single"/>
                <w:lang w:eastAsia="nl-BE"/>
              </w:rPr>
            </w:pPr>
            <w:r w:rsidRPr="00561965">
              <w:rPr>
                <w:rFonts w:ascii="Calibri" w:eastAsia="Times New Roman" w:hAnsi="Calibri" w:cs="Calibri"/>
                <w:b/>
                <w:bCs/>
                <w:color w:val="000000"/>
                <w:sz w:val="20"/>
                <w:szCs w:val="20"/>
                <w:u w:val="single"/>
                <w:lang w:eastAsia="nl-BE"/>
              </w:rPr>
              <w:t xml:space="preserve">Windklasse </w:t>
            </w:r>
          </w:p>
        </w:tc>
      </w:tr>
      <w:tr w:rsidR="00561965" w:rsidRPr="00561965" w14:paraId="667AAF3A" w14:textId="77777777" w:rsidTr="00561965">
        <w:trPr>
          <w:trHeight w:val="276"/>
        </w:trPr>
        <w:tc>
          <w:tcPr>
            <w:tcW w:w="10206" w:type="dxa"/>
            <w:tcBorders>
              <w:top w:val="nil"/>
              <w:left w:val="nil"/>
              <w:bottom w:val="nil"/>
              <w:right w:val="nil"/>
            </w:tcBorders>
            <w:shd w:val="clear" w:color="auto" w:fill="auto"/>
            <w:hideMark/>
          </w:tcPr>
          <w:p w14:paraId="625B5FE5"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Dit product voldoet aan de Europese norm EN 13561.</w:t>
            </w:r>
          </w:p>
        </w:tc>
      </w:tr>
      <w:tr w:rsidR="00561965" w:rsidRPr="00561965" w14:paraId="4301B768" w14:textId="77777777" w:rsidTr="00561965">
        <w:trPr>
          <w:trHeight w:val="276"/>
        </w:trPr>
        <w:tc>
          <w:tcPr>
            <w:tcW w:w="10206" w:type="dxa"/>
            <w:tcBorders>
              <w:top w:val="nil"/>
              <w:left w:val="nil"/>
              <w:bottom w:val="nil"/>
              <w:right w:val="nil"/>
            </w:tcBorders>
            <w:shd w:val="clear" w:color="auto" w:fill="auto"/>
            <w:hideMark/>
          </w:tcPr>
          <w:p w14:paraId="0BA13883"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561965" w:rsidRPr="00561965" w14:paraId="158F1123" w14:textId="77777777" w:rsidTr="00561965">
        <w:trPr>
          <w:trHeight w:val="276"/>
        </w:trPr>
        <w:tc>
          <w:tcPr>
            <w:tcW w:w="10206" w:type="dxa"/>
            <w:tcBorders>
              <w:top w:val="nil"/>
              <w:left w:val="nil"/>
              <w:bottom w:val="nil"/>
              <w:right w:val="nil"/>
            </w:tcBorders>
            <w:shd w:val="clear" w:color="auto" w:fill="auto"/>
            <w:hideMark/>
          </w:tcPr>
          <w:p w14:paraId="33E5E500"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Windtunnel testverslag van 'Force Technology' instituut (N°113-25809): windweerstand t.e.m. 126 km/h in gesloten toestand (getest bij een screen van 3000 mm x 3000 mm).</w:t>
            </w:r>
          </w:p>
        </w:tc>
      </w:tr>
      <w:tr w:rsidR="00561965" w:rsidRPr="00561965" w14:paraId="56A8897F" w14:textId="77777777" w:rsidTr="00561965">
        <w:trPr>
          <w:trHeight w:val="276"/>
        </w:trPr>
        <w:tc>
          <w:tcPr>
            <w:tcW w:w="10206" w:type="dxa"/>
            <w:tcBorders>
              <w:top w:val="nil"/>
              <w:left w:val="nil"/>
              <w:bottom w:val="nil"/>
              <w:right w:val="nil"/>
            </w:tcBorders>
            <w:shd w:val="clear" w:color="auto" w:fill="auto"/>
            <w:hideMark/>
          </w:tcPr>
          <w:p w14:paraId="2C9120EA" w14:textId="77777777" w:rsidR="00561965" w:rsidRPr="00561965" w:rsidRDefault="00561965" w:rsidP="00561965">
            <w:pPr>
              <w:spacing w:after="0" w:line="240" w:lineRule="auto"/>
              <w:rPr>
                <w:rFonts w:ascii="Calibri" w:eastAsia="Times New Roman" w:hAnsi="Calibri" w:cs="Calibri"/>
                <w:color w:val="000000"/>
                <w:sz w:val="14"/>
                <w:szCs w:val="14"/>
                <w:lang w:eastAsia="nl-BE"/>
              </w:rPr>
            </w:pPr>
            <w:r w:rsidRPr="00561965">
              <w:rPr>
                <w:rFonts w:ascii="Calibri" w:eastAsia="Times New Roman" w:hAnsi="Calibri" w:cs="Calibri"/>
                <w:color w:val="000000"/>
                <w:sz w:val="14"/>
                <w:szCs w:val="14"/>
                <w:lang w:eastAsia="nl-BE"/>
              </w:rPr>
              <w:t>Windtunnel testverslag van 'Force Technology' instituut (N°114-31296): windgarantie t.e.m. 80 km/h in gesloten toestand (getest bij een screen van 4000 mm x 4000 mm).</w:t>
            </w:r>
          </w:p>
        </w:tc>
      </w:tr>
    </w:tbl>
    <w:p w14:paraId="7BE82EE7" w14:textId="77777777" w:rsidR="00F24520" w:rsidRPr="00561965" w:rsidRDefault="00F24520">
      <w:pPr>
        <w:rPr>
          <w:sz w:val="20"/>
          <w:szCs w:val="20"/>
        </w:rPr>
      </w:pPr>
    </w:p>
    <w:sectPr w:rsidR="00F24520" w:rsidRPr="0056196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57F71"/>
    <w:rsid w:val="000669EB"/>
    <w:rsid w:val="000A5601"/>
    <w:rsid w:val="00117F8F"/>
    <w:rsid w:val="00187D80"/>
    <w:rsid w:val="002022D9"/>
    <w:rsid w:val="002311D2"/>
    <w:rsid w:val="002C2DC4"/>
    <w:rsid w:val="003B4F54"/>
    <w:rsid w:val="0041731F"/>
    <w:rsid w:val="00425C71"/>
    <w:rsid w:val="0046623D"/>
    <w:rsid w:val="005415AC"/>
    <w:rsid w:val="00561965"/>
    <w:rsid w:val="00576B76"/>
    <w:rsid w:val="005B3BED"/>
    <w:rsid w:val="005B700C"/>
    <w:rsid w:val="005F300E"/>
    <w:rsid w:val="006640AB"/>
    <w:rsid w:val="00740FC1"/>
    <w:rsid w:val="007A2316"/>
    <w:rsid w:val="007E0F91"/>
    <w:rsid w:val="00855C2A"/>
    <w:rsid w:val="0087046A"/>
    <w:rsid w:val="009B5262"/>
    <w:rsid w:val="009C3E9C"/>
    <w:rsid w:val="009C4F57"/>
    <w:rsid w:val="00B859A0"/>
    <w:rsid w:val="00B93474"/>
    <w:rsid w:val="00BA0495"/>
    <w:rsid w:val="00BB0475"/>
    <w:rsid w:val="00BB4463"/>
    <w:rsid w:val="00C05ECA"/>
    <w:rsid w:val="00C24A3D"/>
    <w:rsid w:val="00CA2BC7"/>
    <w:rsid w:val="00CD6C5F"/>
    <w:rsid w:val="00D4392A"/>
    <w:rsid w:val="00D57754"/>
    <w:rsid w:val="00D60E33"/>
    <w:rsid w:val="00D665B7"/>
    <w:rsid w:val="00E73430"/>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7F71"/>
    <w:rPr>
      <w:color w:val="467886"/>
      <w:u w:val="single"/>
    </w:rPr>
  </w:style>
  <w:style w:type="character" w:styleId="UnresolvedMention">
    <w:name w:val="Unresolved Mention"/>
    <w:basedOn w:val="DefaultParagraphFont"/>
    <w:uiPriority w:val="99"/>
    <w:semiHidden/>
    <w:unhideWhenUsed/>
    <w:rsid w:val="00057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1203</Words>
  <Characters>6859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2023-01-30T15:00:00Z</dcterms:created>
  <dcterms:modified xsi:type="dcterms:W3CDTF">2025-03-13T09:30:00Z</dcterms:modified>
</cp:coreProperties>
</file>