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224982" w:rsidRPr="00224982" w14:paraId="7C0EF320" w14:textId="77777777" w:rsidTr="0022498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A16E9AB" w14:textId="77777777" w:rsidR="00224982" w:rsidRPr="00224982" w:rsidRDefault="00224982" w:rsidP="0022498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224982" w:rsidRPr="00224982" w14:paraId="5031800F" w14:textId="77777777" w:rsidTr="0022498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49200B1" w14:textId="284E8F00" w:rsidR="00224982" w:rsidRPr="00224982" w:rsidRDefault="00224982" w:rsidP="002249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Go</w:t>
            </w:r>
            <w:r w:rsidR="0099470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</w:t>
            </w:r>
            <w:r w:rsidR="0039613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110</w:t>
            </w: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7)</w:t>
            </w:r>
          </w:p>
        </w:tc>
      </w:tr>
      <w:tr w:rsidR="00DB0407" w:rsidRPr="00224982" w14:paraId="309BD290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60A9FA9" w14:textId="16A240E9" w:rsidR="00DB0407" w:rsidRPr="00224982" w:rsidRDefault="00DB0407" w:rsidP="00DB0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41F43">
              <w:t xml:space="preserve">Renson NV, Maalbeekstraat 10, 8790 Waregem – </w:t>
            </w:r>
            <w:proofErr w:type="spellStart"/>
            <w:r w:rsidRPr="00241F43">
              <w:t>Belgien</w:t>
            </w:r>
            <w:proofErr w:type="spellEnd"/>
          </w:p>
        </w:tc>
      </w:tr>
      <w:tr w:rsidR="00DB0407" w:rsidRPr="00994700" w14:paraId="7478AB47" w14:textId="77777777" w:rsidTr="0022498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4E9B2AE" w14:textId="78F71441" w:rsidR="00DB0407" w:rsidRPr="00224982" w:rsidRDefault="00DB0407" w:rsidP="00DB0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DB0407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DB0407">
              <w:rPr>
                <w:lang w:val="de-DE"/>
              </w:rPr>
              <w:t>, www.renson.eu</w:t>
            </w:r>
          </w:p>
        </w:tc>
      </w:tr>
      <w:tr w:rsidR="00224982" w:rsidRPr="00224982" w14:paraId="11FE6D90" w14:textId="77777777" w:rsidTr="0022498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FBC7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02 14 -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224982" w:rsidRPr="00224982" w14:paraId="595100F0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DED9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224982" w:rsidRPr="00224982" w14:paraId="2BF80238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DE8C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35D4190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9F5B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224982" w:rsidRPr="00994700" w14:paraId="6C5A75D3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0766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3E4C9CC1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712E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224982" w:rsidRPr="00994700" w14:paraId="098F939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266F7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 oder Vorbau:</w:t>
            </w:r>
          </w:p>
        </w:tc>
      </w:tr>
      <w:tr w:rsidR="00224982" w:rsidRPr="00994700" w14:paraId="5B39BEAC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D830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weg vom Fenster; nicht koppelbar)</w:t>
            </w:r>
          </w:p>
        </w:tc>
      </w:tr>
      <w:tr w:rsidR="00224982" w:rsidRPr="00994700" w14:paraId="3B4C03FC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4BFB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weg vom Fenster; nicht koppelbar)</w:t>
            </w:r>
          </w:p>
        </w:tc>
      </w:tr>
      <w:tr w:rsidR="00224982" w:rsidRPr="00994700" w14:paraId="673C87F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1A3F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Kassette und Seitenführungen lassen sich sowohl  in Einbauweise  ‘A’ montieren als ‘B’, welches in der Werkstatt oder auf der Baustelle bestimmt werden kann .</w:t>
            </w:r>
          </w:p>
        </w:tc>
      </w:tr>
      <w:tr w:rsidR="00224982" w:rsidRPr="00994700" w14:paraId="51B65CF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8AFA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Die Sicherung der Kassette an die Konstruktion ist nicht notwendig.</w:t>
            </w:r>
          </w:p>
        </w:tc>
      </w:tr>
      <w:tr w:rsidR="00224982" w:rsidRPr="00994700" w14:paraId="02C3BC5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A949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224982" w:rsidRPr="00994700" w14:paraId="4A7BDB4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1D8B7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 ist mit einem ‘Click &amp; Safe’ Schieber ausgestattet, der eine einfache (De-)Montage des Tuchsatzes gewährleistet.</w:t>
            </w:r>
          </w:p>
        </w:tc>
      </w:tr>
      <w:tr w:rsidR="00224982" w:rsidRPr="00994700" w14:paraId="3E496A1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8001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224982" w:rsidRPr="00994700" w14:paraId="39C1B8E7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8FE5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2CCCF99B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F4E5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1A15668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08A4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224982" w:rsidRPr="00994700" w14:paraId="4DF04C6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B7E1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Kassettenform: Square (rechteckig) an einer Seite abgeschrägte.</w:t>
            </w:r>
          </w:p>
        </w:tc>
      </w:tr>
      <w:tr w:rsidR="00224982" w:rsidRPr="00396134" w14:paraId="59B4C0C8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F2F42" w14:textId="3C563082" w:rsidR="00224982" w:rsidRPr="00396134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</w:t>
            </w:r>
            <w:r w:rsidR="0039613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11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0 mm hoch und </w:t>
            </w:r>
            <w:r w:rsidR="0039613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11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0 mm tief (Max. </w:t>
            </w:r>
            <w:r w:rsidRPr="0039613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Oberfläche </w:t>
            </w:r>
            <w:r w:rsidR="0039613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16</w:t>
            </w:r>
            <w:r w:rsidRPr="0039613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m²).</w:t>
            </w:r>
          </w:p>
        </w:tc>
      </w:tr>
      <w:tr w:rsidR="00224982" w:rsidRPr="00994700" w14:paraId="2D22D783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08C4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59EE7DC5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2944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350470E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BC795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56F9F36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B21BD" w14:textId="0E16AEFA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Festes Profil der tiefe Seitenführung (Standard): B 35 mm x T </w:t>
            </w:r>
            <w:r w:rsidR="0039613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11</w:t>
            </w: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0 mm.</w:t>
            </w:r>
          </w:p>
        </w:tc>
      </w:tr>
      <w:tr w:rsidR="00224982" w:rsidRPr="00994700" w14:paraId="44CBFD5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FB828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Festes Profil der schmalen Seitenführung (Standard): B 35 mm x T 50 mm.</w:t>
            </w:r>
          </w:p>
        </w:tc>
      </w:tr>
      <w:tr w:rsidR="00224982" w:rsidRPr="00994700" w14:paraId="07A347C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1D8B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Seitenführungen sind mit einem abnehmbares versehen.</w:t>
            </w:r>
          </w:p>
        </w:tc>
      </w:tr>
      <w:tr w:rsidR="00224982" w:rsidRPr="00224982" w14:paraId="5AF3263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5AE0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224982" w:rsidRPr="00224982" w14:paraId="6BE2C3E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E626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13D1C9E8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1E8E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224982" w:rsidRPr="00994700" w14:paraId="6F0B71B3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B7BD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nachhaltiger Betrieb, ohne zusätzliche Wartung)</w:t>
            </w:r>
          </w:p>
        </w:tc>
      </w:tr>
      <w:tr w:rsidR="00224982" w:rsidRPr="00994700" w14:paraId="4F2638C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5C4A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224982" w:rsidRPr="00994700" w14:paraId="6BFCD40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CD24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2-teiliger Seitenführung, wodurch die Sichtbarkeit reduziert wird</w:t>
            </w:r>
          </w:p>
        </w:tc>
      </w:tr>
      <w:tr w:rsidR="00224982" w:rsidRPr="00224982" w14:paraId="1A02896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ED44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224982" w:rsidRPr="00224982" w14:paraId="49F9F3B3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EE81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Tiefe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(2-teilig)</w:t>
            </w:r>
          </w:p>
        </w:tc>
      </w:tr>
      <w:tr w:rsidR="00224982" w:rsidRPr="00224982" w14:paraId="4522B03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6E8E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Schmalen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(2-teilig)</w:t>
            </w:r>
          </w:p>
        </w:tc>
      </w:tr>
      <w:tr w:rsidR="00224982" w:rsidRPr="00994700" w14:paraId="3449B15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E882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Ausgestattet mit einer schwarzer Grundplatte unter 0° oder 5°</w:t>
            </w:r>
          </w:p>
        </w:tc>
      </w:tr>
      <w:tr w:rsidR="00224982" w:rsidRPr="00994700" w14:paraId="4474993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4E51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224982" w:rsidRPr="00994700" w14:paraId="66D311D7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5A26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6EFE9AA9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0648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2C56CC3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047F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07F98FF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4436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Aluminium, mit einem versetzten versenkten Tuchschlitz versehen</w:t>
            </w:r>
          </w:p>
        </w:tc>
      </w:tr>
      <w:tr w:rsidR="00224982" w:rsidRPr="00994700" w14:paraId="199FF40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4EB9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224982" w:rsidRPr="00994700" w14:paraId="3C7A77A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16C0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Verengten konischen Endkappen der Tuchwelle (= Ausgleich für die dickeren Enden des aufgerollten Reißverschlusses und damit Gewährleistung für ein perfektes Aufrollen des Tuches)</w:t>
            </w:r>
          </w:p>
        </w:tc>
      </w:tr>
      <w:tr w:rsidR="00224982" w:rsidRPr="00994700" w14:paraId="433C9D6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D081A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den Monteur seine Hände frei hat, um die (De-)Montage sicher durchzuführen..</w:t>
            </w:r>
          </w:p>
        </w:tc>
      </w:tr>
      <w:tr w:rsidR="00224982" w:rsidRPr="00994700" w14:paraId="481D309F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EFE4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66D83396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F2D4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22E499F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FEFF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224982" w:rsidRPr="00224982" w14:paraId="53D0140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4438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224982" w14:paraId="4F2C4DF7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CEC9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224982" w:rsidRPr="00994700" w14:paraId="3836081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7EE1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224982" w:rsidRPr="00994700" w14:paraId="6C56DC1E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1B12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224982" w:rsidRPr="00224982" w14:paraId="5CCAE2D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763C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nachhaltiger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224982" w:rsidRPr="00224982" w14:paraId="13BC5921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E2CD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224982" w:rsidRPr="00994700" w14:paraId="064B4E7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4130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224982" w:rsidRPr="00224982" w14:paraId="5A39DA6E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EBB7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>Tuchart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224982" w14:paraId="05D1F27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D9BE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24982" w:rsidRPr="00994700" w14:paraId="4099C0B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060A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- Brandklasse: M1 (NFP 92503), C-s3d0 (Euroclass EN 13501-1)</w:t>
            </w:r>
          </w:p>
        </w:tc>
      </w:tr>
      <w:tr w:rsidR="00224982" w:rsidRPr="00994700" w14:paraId="4549E51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1F2B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  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224982" w:rsidRPr="00224982" w14:paraId="59DA216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7B36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Verdunkelung</w:t>
            </w:r>
            <w:proofErr w:type="spellEnd"/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224982" w:rsidRPr="00224982" w14:paraId="00D3C50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1367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224982" w:rsidRPr="00994700" w14:paraId="7C6C94F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A8E2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224982" w:rsidRPr="00994700" w14:paraId="21B32A85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B6D0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635F88F6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2FCF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224982" w:rsidRPr="00224982" w14:paraId="67E24A6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641A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224982" w14:paraId="2FCC5CE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E743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verstärkt mit Stäben aus galvanisiertem Stahl.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224982" w:rsidRPr="00994700" w14:paraId="1A87FE0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519B4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Ballast: Stahlstange. Die Stange ist mit PE-Schaumstoff ummantelt, um Kontakt zwischen Aluminium und Stahl zu vermeiden und Geräusche zu dämpfen</w:t>
            </w:r>
          </w:p>
        </w:tc>
      </w:tr>
      <w:tr w:rsidR="00224982" w:rsidRPr="00994700" w14:paraId="460CD06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96B7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47 mm x T 30 mm</w:t>
            </w:r>
          </w:p>
        </w:tc>
      </w:tr>
      <w:tr w:rsidR="00224982" w:rsidRPr="00224982" w14:paraId="2D6D743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307C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224982" w:rsidRPr="00994700" w14:paraId="430BD2B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1558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teilweise in der Kassette</w:t>
            </w:r>
          </w:p>
        </w:tc>
      </w:tr>
      <w:tr w:rsidR="00224982" w:rsidRPr="00994700" w14:paraId="632A711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ED3A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Sie wird mit schwarzer Kunststoffendkappen versehen</w:t>
            </w:r>
          </w:p>
        </w:tc>
      </w:tr>
      <w:tr w:rsidR="00224982" w:rsidRPr="00994700" w14:paraId="70043EA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1DE9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Zum Abschluss mit der Fensterbank wird eine schwarzer Kunststoff-Dichtungsband versehen</w:t>
            </w:r>
          </w:p>
        </w:tc>
      </w:tr>
      <w:tr w:rsidR="00224982" w:rsidRPr="00994700" w14:paraId="55FC7251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3C4A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1B435FED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A6F0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2E8AF50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3D9E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werden.</w:t>
            </w:r>
          </w:p>
        </w:tc>
      </w:tr>
      <w:tr w:rsidR="00224982" w:rsidRPr="00994700" w14:paraId="5B86C43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6779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224982" w:rsidRPr="00994700" w14:paraId="41E7DE6C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2E63F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518C789A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C9F6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224982" w14:paraId="12D1E478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B96B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 :</w:t>
            </w:r>
          </w:p>
        </w:tc>
      </w:tr>
      <w:tr w:rsidR="00224982" w:rsidRPr="00994700" w14:paraId="59A5AE5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677F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224982" w:rsidRPr="00994700" w14:paraId="625B7CF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E883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224982" w:rsidRPr="00994700" w14:paraId="0A31D68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50BC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Sonnenschutz.</w:t>
            </w:r>
          </w:p>
        </w:tc>
      </w:tr>
      <w:tr w:rsidR="00224982" w:rsidRPr="00994700" w14:paraId="43D1430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F5E4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224982" w:rsidRPr="00994700" w14:paraId="185B6E83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45C7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994700" w14:paraId="771D7DCE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B5D0D" w14:textId="77777777" w:rsidR="00224982" w:rsidRPr="00224982" w:rsidRDefault="00224982" w:rsidP="0022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nl-BE"/>
              </w:rPr>
            </w:pPr>
          </w:p>
        </w:tc>
      </w:tr>
      <w:tr w:rsidR="00224982" w:rsidRPr="00994700" w14:paraId="0CB92BAD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04FFB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224982" w:rsidRPr="00994700" w14:paraId="79C4132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D3702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224982" w:rsidRPr="00994700" w14:paraId="68FA89DD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0A22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224982" w:rsidRPr="00994700" w14:paraId="698339E1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7C45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224982" w:rsidRPr="00994700" w14:paraId="2898C06F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060A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224982" w:rsidRPr="00994700" w14:paraId="389B430E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B2D08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224982" w:rsidRPr="00994700" w14:paraId="351CEF7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83DF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224982" w:rsidRPr="00994700" w14:paraId="5F9CB4C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B6273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5 Jahre Garantie auf (Renson) Motor.</w:t>
            </w:r>
          </w:p>
        </w:tc>
      </w:tr>
      <w:tr w:rsidR="00224982" w:rsidRPr="00994700" w14:paraId="6B5EA062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0692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224982" w:rsidRPr="00994700" w14:paraId="16024D3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BB7A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224982" w:rsidRPr="00994700" w14:paraId="10C4C33A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97AB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224982" w:rsidRPr="00994700" w14:paraId="0B5E2E1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2435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224982" w:rsidRPr="00994700" w14:paraId="15A25A6D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AAE6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435B13E2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3BE60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224982" w:rsidRPr="00994700" w14:paraId="385D83E5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6A8F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224982" w:rsidRPr="00994700" w14:paraId="015F997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9B27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in geschlossenem Zustand (EN 13561:2004+A1:2008 konform Windklasse 3).</w:t>
            </w:r>
          </w:p>
        </w:tc>
      </w:tr>
      <w:tr w:rsidR="00224982" w:rsidRPr="00994700" w14:paraId="6560DB52" w14:textId="77777777" w:rsidTr="0022498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FC40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224982" w:rsidRPr="00224982" w14:paraId="32DC867E" w14:textId="77777777" w:rsidTr="0022498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AD1B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  <w:r w:rsidRPr="0022498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224982" w:rsidRPr="00994700" w14:paraId="601984E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052E9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224982" w:rsidRPr="00224982" w14:paraId="3F66063B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0C0D46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224982" w:rsidRPr="00994700" w14:paraId="3A99D6B4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9CA11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224982" w:rsidRPr="00994700" w14:paraId="1E229E96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E79C7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224982" w:rsidRPr="00224982" w14:paraId="4CFF1A4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AAB6C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224982" w:rsidRPr="00224982" w14:paraId="2D51EEE9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04A5E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224982" w:rsidRPr="00224982" w14:paraId="360BBF30" w14:textId="77777777" w:rsidTr="0022498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736BD" w14:textId="77777777" w:rsidR="00224982" w:rsidRPr="00224982" w:rsidRDefault="00224982" w:rsidP="002249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22498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215CA893" w14:textId="77777777" w:rsidR="00F24520" w:rsidRPr="006B1166" w:rsidRDefault="00F24520">
      <w:pPr>
        <w:rPr>
          <w:sz w:val="20"/>
          <w:szCs w:val="20"/>
          <w:lang w:val="fr-FR"/>
        </w:rPr>
      </w:pPr>
    </w:p>
    <w:sectPr w:rsidR="00F24520" w:rsidRPr="006B116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127F8B"/>
    <w:rsid w:val="001F32D8"/>
    <w:rsid w:val="001F5202"/>
    <w:rsid w:val="00224982"/>
    <w:rsid w:val="00396134"/>
    <w:rsid w:val="00584710"/>
    <w:rsid w:val="006640AB"/>
    <w:rsid w:val="006B1166"/>
    <w:rsid w:val="007A2316"/>
    <w:rsid w:val="0087046A"/>
    <w:rsid w:val="00897E37"/>
    <w:rsid w:val="00942157"/>
    <w:rsid w:val="00994700"/>
    <w:rsid w:val="00B114A7"/>
    <w:rsid w:val="00C05ECA"/>
    <w:rsid w:val="00D57754"/>
    <w:rsid w:val="00DB0407"/>
    <w:rsid w:val="00EA747E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DB0407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0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2026-01-08T10:38:00Z</dcterms:created>
  <dcterms:modified xsi:type="dcterms:W3CDTF">2026-01-08T10:39:00Z</dcterms:modified>
</cp:coreProperties>
</file>