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1D16" w14:textId="7227036B" w:rsidR="00380D64" w:rsidRPr="00FB4284" w:rsidRDefault="00D22E19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lang w:val="en-US"/>
        </w:rPr>
      </w:pPr>
      <w:r w:rsidRPr="00FB4284">
        <w:rPr>
          <w:rFonts w:cs="Arial"/>
          <w:b/>
          <w:color w:val="auto"/>
          <w:lang w:val="en-US"/>
        </w:rPr>
        <w:t>Invisivent</w:t>
      </w:r>
      <w:r w:rsidRPr="00FB4284">
        <w:rPr>
          <w:rFonts w:cs="Arial"/>
          <w:b/>
          <w:color w:val="auto"/>
          <w:vertAlign w:val="superscript"/>
          <w:lang w:val="en-US"/>
        </w:rPr>
        <w:t xml:space="preserve">® </w:t>
      </w:r>
      <w:r w:rsidR="00E01BED" w:rsidRPr="00FB4284">
        <w:rPr>
          <w:rFonts w:cs="Arial"/>
          <w:b/>
          <w:color w:val="auto"/>
          <w:lang w:val="en-US"/>
        </w:rPr>
        <w:t xml:space="preserve"> </w:t>
      </w:r>
      <w:r w:rsidR="002C6CDC" w:rsidRPr="00FB4284">
        <w:rPr>
          <w:rFonts w:cs="Arial"/>
          <w:b/>
          <w:color w:val="auto"/>
          <w:lang w:val="en-US"/>
        </w:rPr>
        <w:t>AIR</w:t>
      </w:r>
      <w:r w:rsidR="00E4408A" w:rsidRPr="00FB4284">
        <w:rPr>
          <w:rFonts w:cs="Arial"/>
          <w:b/>
          <w:color w:val="auto"/>
          <w:lang w:val="en-US"/>
        </w:rPr>
        <w:t xml:space="preserve"> </w:t>
      </w:r>
      <w:r w:rsidR="001D29CB" w:rsidRPr="00FB4284">
        <w:rPr>
          <w:rFonts w:cs="Arial"/>
          <w:b/>
          <w:color w:val="auto"/>
          <w:lang w:val="en-US"/>
        </w:rPr>
        <w:t>HIGH</w:t>
      </w:r>
      <w:r w:rsidR="001E636E" w:rsidRPr="00FB4284">
        <w:rPr>
          <w:rFonts w:cs="Arial"/>
          <w:b/>
          <w:color w:val="auto"/>
          <w:lang w:val="en-US"/>
        </w:rPr>
        <w:t xml:space="preserve"> nL</w:t>
      </w:r>
    </w:p>
    <w:p w14:paraId="6055A6BD" w14:textId="77777777" w:rsidR="00380D64" w:rsidRPr="00FB4284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sz w:val="12"/>
          <w:szCs w:val="12"/>
          <w:lang w:val="en-US"/>
        </w:rPr>
      </w:pPr>
    </w:p>
    <w:p w14:paraId="50EA8104" w14:textId="77777777" w:rsidR="00380D64" w:rsidRPr="00753A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753ABF">
        <w:rPr>
          <w:rFonts w:cs="Arial"/>
          <w:caps w:val="0"/>
          <w:color w:val="auto"/>
          <w:sz w:val="16"/>
          <w:szCs w:val="16"/>
        </w:rPr>
        <w:t>Renson Ventilation, IZ 2 Vijverdam, Maalbeekstraat 10, 8790 Waregem – België</w:t>
      </w:r>
    </w:p>
    <w:p w14:paraId="4F6466EB" w14:textId="77777777" w:rsidR="00380D64" w:rsidRPr="00753A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753ABF">
        <w:rPr>
          <w:rFonts w:cs="Arial"/>
          <w:caps w:val="0"/>
          <w:color w:val="auto"/>
          <w:sz w:val="16"/>
          <w:szCs w:val="16"/>
        </w:rPr>
        <w:t xml:space="preserve">Tel. +32 (0)56 62 71 11, fax. +32 (0)56 60 28 51, </w:t>
      </w:r>
      <w:hyperlink r:id="rId8" w:history="1">
        <w:r w:rsidRPr="00753ABF">
          <w:rPr>
            <w:rStyle w:val="Hyperlink"/>
            <w:rFonts w:cs="Arial"/>
            <w:caps w:val="0"/>
            <w:sz w:val="16"/>
            <w:szCs w:val="16"/>
          </w:rPr>
          <w:t>info@renson.be</w:t>
        </w:r>
      </w:hyperlink>
      <w:r w:rsidRPr="00753ABF">
        <w:rPr>
          <w:rFonts w:cs="Arial"/>
          <w:caps w:val="0"/>
          <w:color w:val="auto"/>
          <w:sz w:val="16"/>
          <w:szCs w:val="16"/>
        </w:rPr>
        <w:t xml:space="preserve"> www.renson.eu</w:t>
      </w:r>
    </w:p>
    <w:p w14:paraId="59CD37DC" w14:textId="77777777" w:rsidR="00812FF3" w:rsidRPr="00753ABF" w:rsidRDefault="00812FF3" w:rsidP="00812FF3">
      <w:pPr>
        <w:pStyle w:val="besteksubtitel"/>
        <w:rPr>
          <w:rFonts w:ascii="Arial" w:hAnsi="Arial" w:cs="Arial"/>
        </w:rPr>
      </w:pPr>
    </w:p>
    <w:p w14:paraId="662F5087" w14:textId="77777777" w:rsidR="00A211FB" w:rsidRPr="00753ABF" w:rsidRDefault="00A211FB" w:rsidP="00A211FB">
      <w:pPr>
        <w:pStyle w:val="besteksubtitel"/>
        <w:rPr>
          <w:rFonts w:ascii="Arial" w:hAnsi="Arial" w:cs="Arial"/>
        </w:rPr>
      </w:pPr>
    </w:p>
    <w:p w14:paraId="40314613" w14:textId="77777777" w:rsidR="00A211FB" w:rsidRPr="00753ABF" w:rsidRDefault="00A211FB" w:rsidP="00A211FB">
      <w:pPr>
        <w:pStyle w:val="besteksubtitel"/>
        <w:rPr>
          <w:rFonts w:ascii="Arial" w:hAnsi="Arial" w:cs="Arial"/>
          <w:b w:val="0"/>
          <w:caps w:val="0"/>
          <w:color w:val="FF0000"/>
          <w:sz w:val="16"/>
          <w:szCs w:val="16"/>
        </w:rPr>
      </w:pPr>
      <w:r w:rsidRPr="00753ABF">
        <w:rPr>
          <w:rFonts w:ascii="Arial" w:hAnsi="Arial" w:cs="Arial"/>
        </w:rPr>
        <w:t xml:space="preserve">productkenmerken </w:t>
      </w:r>
      <w:r w:rsidRPr="00753ABF">
        <w:rPr>
          <w:rFonts w:ascii="Arial" w:hAnsi="Arial" w:cs="Arial"/>
          <w:b w:val="0"/>
          <w:caps w:val="0"/>
          <w:color w:val="FF0000"/>
          <w:sz w:val="16"/>
          <w:szCs w:val="16"/>
        </w:rPr>
        <w:t>(rood gemarkeerde tekst kan geschrapt worden in functie van uw keuze)</w:t>
      </w:r>
    </w:p>
    <w:p w14:paraId="3D5A2A7C" w14:textId="77777777" w:rsidR="00A211FB" w:rsidRPr="00753ABF" w:rsidRDefault="00A211FB" w:rsidP="00A211FB">
      <w:pPr>
        <w:pStyle w:val="besteksubtitel"/>
        <w:rPr>
          <w:rFonts w:ascii="Arial" w:hAnsi="Arial" w:cs="Arial"/>
          <w:b w:val="0"/>
          <w:caps w:val="0"/>
          <w:sz w:val="16"/>
          <w:szCs w:val="16"/>
        </w:rPr>
      </w:pPr>
    </w:p>
    <w:p w14:paraId="471C99E2" w14:textId="77777777" w:rsidR="00A211FB" w:rsidRPr="00D97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</w:rPr>
      </w:pPr>
      <w:r w:rsidRPr="00D97877">
        <w:rPr>
          <w:rFonts w:ascii="Arial" w:hAnsi="Arial" w:cs="Arial"/>
          <w:caps w:val="0"/>
          <w:sz w:val="19"/>
          <w:szCs w:val="19"/>
        </w:rPr>
        <w:t>Type</w:t>
      </w:r>
      <w:r w:rsidRPr="00D97877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  <w:bookmarkStart w:id="0" w:name="_Hlk44582985"/>
      <w:r w:rsidRPr="00D97877">
        <w:rPr>
          <w:rFonts w:ascii="Arial" w:hAnsi="Arial" w:cs="Arial"/>
          <w:b w:val="0"/>
          <w:caps w:val="0"/>
          <w:sz w:val="19"/>
          <w:szCs w:val="19"/>
        </w:rPr>
        <w:t xml:space="preserve">thermisch onderbroken, geluiddempende, zelfregelende klepverluchting, </w:t>
      </w:r>
      <w:bookmarkStart w:id="1" w:name="_Hlk44493197"/>
      <w:r w:rsidRPr="00D97877">
        <w:rPr>
          <w:rFonts w:ascii="Arial" w:hAnsi="Arial" w:cs="Arial"/>
          <w:bCs/>
          <w:caps w:val="0"/>
          <w:sz w:val="19"/>
          <w:szCs w:val="19"/>
        </w:rPr>
        <w:t>discreet weggewerkt bovenop kozijn</w:t>
      </w:r>
      <w:bookmarkEnd w:id="0"/>
    </w:p>
    <w:bookmarkEnd w:id="1"/>
    <w:p w14:paraId="2F484DD7" w14:textId="77777777" w:rsidR="00A211FB" w:rsidRPr="00D97877" w:rsidRDefault="00A211FB" w:rsidP="00A211FB">
      <w:pPr>
        <w:pStyle w:val="besteksubtitel"/>
        <w:ind w:left="426"/>
        <w:rPr>
          <w:rFonts w:ascii="Arial" w:hAnsi="Arial" w:cs="Arial"/>
          <w:b w:val="0"/>
        </w:rPr>
      </w:pPr>
    </w:p>
    <w:p w14:paraId="03DF09AD" w14:textId="6E276DAB" w:rsidR="00A211FB" w:rsidRPr="00205989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</w:rPr>
      </w:pPr>
      <w:bookmarkStart w:id="2" w:name="_Hlk44594996"/>
      <w:bookmarkStart w:id="3" w:name="_Hlk44583000"/>
      <w:r w:rsidRPr="00205989">
        <w:rPr>
          <w:rFonts w:ascii="Arial" w:hAnsi="Arial" w:cs="Arial"/>
          <w:caps w:val="0"/>
        </w:rPr>
        <w:t xml:space="preserve">Flexibel toepasbaar </w:t>
      </w:r>
      <w:r w:rsidRPr="00205989">
        <w:rPr>
          <w:rFonts w:ascii="Arial" w:hAnsi="Arial" w:cs="Arial"/>
          <w:b w:val="0"/>
          <w:caps w:val="0"/>
        </w:rPr>
        <w:t xml:space="preserve">op </w:t>
      </w:r>
      <w:r w:rsidR="00E43916" w:rsidRPr="00205989">
        <w:rPr>
          <w:rFonts w:ascii="Arial" w:hAnsi="Arial" w:cs="Arial"/>
          <w:b w:val="0"/>
          <w:caps w:val="0"/>
        </w:rPr>
        <w:t>aluminium</w:t>
      </w:r>
      <w:r w:rsidR="00E43916">
        <w:rPr>
          <w:rFonts w:ascii="Arial" w:hAnsi="Arial" w:cs="Arial"/>
          <w:b w:val="0"/>
          <w:caps w:val="0"/>
        </w:rPr>
        <w:t>, houten en kunststof</w:t>
      </w:r>
      <w:r w:rsidR="00E43916" w:rsidRPr="00205989">
        <w:rPr>
          <w:rFonts w:ascii="Arial" w:hAnsi="Arial" w:cs="Arial"/>
          <w:b w:val="0"/>
          <w:caps w:val="0"/>
        </w:rPr>
        <w:t xml:space="preserve"> kozijnen </w:t>
      </w:r>
      <w:r w:rsidRPr="00205989">
        <w:rPr>
          <w:rFonts w:ascii="Arial" w:hAnsi="Arial" w:cs="Arial"/>
          <w:b w:val="0"/>
          <w:caps w:val="0"/>
        </w:rPr>
        <w:t xml:space="preserve">dankzij gepatenteerd geïntegreerd aanslagprofiel, zowel bovenaan (via buitenkap met flens) als zijdelings (via </w:t>
      </w:r>
      <w:proofErr w:type="spellStart"/>
      <w:r w:rsidRPr="00205989">
        <w:rPr>
          <w:rFonts w:ascii="Arial" w:hAnsi="Arial" w:cs="Arial"/>
          <w:b w:val="0"/>
          <w:caps w:val="0"/>
        </w:rPr>
        <w:t>custom</w:t>
      </w:r>
      <w:proofErr w:type="spellEnd"/>
      <w:r w:rsidRPr="00205989">
        <w:rPr>
          <w:rFonts w:ascii="Arial" w:hAnsi="Arial" w:cs="Arial"/>
          <w:b w:val="0"/>
          <w:caps w:val="0"/>
        </w:rPr>
        <w:t xml:space="preserve"> kopschotten)</w:t>
      </w:r>
    </w:p>
    <w:bookmarkEnd w:id="2"/>
    <w:p w14:paraId="1E82D9C9" w14:textId="77777777" w:rsidR="00A211FB" w:rsidRPr="00205989" w:rsidRDefault="00A211FB" w:rsidP="00A211FB">
      <w:pPr>
        <w:pStyle w:val="besteksubtitel"/>
        <w:ind w:left="426"/>
        <w:rPr>
          <w:rFonts w:ascii="Arial" w:hAnsi="Arial" w:cs="Arial"/>
          <w:bCs/>
          <w:sz w:val="12"/>
          <w:szCs w:val="12"/>
        </w:rPr>
      </w:pPr>
    </w:p>
    <w:bookmarkEnd w:id="3"/>
    <w:p w14:paraId="1CE9C6BE" w14:textId="77777777" w:rsidR="00A211FB" w:rsidRPr="00205989" w:rsidRDefault="00A211FB" w:rsidP="00A211FB">
      <w:pPr>
        <w:pStyle w:val="besteksubtitel"/>
        <w:ind w:left="426"/>
        <w:rPr>
          <w:rFonts w:ascii="Arial" w:hAnsi="Arial" w:cs="Arial"/>
          <w:b w:val="0"/>
          <w:sz w:val="12"/>
          <w:szCs w:val="12"/>
        </w:rPr>
      </w:pPr>
    </w:p>
    <w:p w14:paraId="4F7A2EE1" w14:textId="77777777" w:rsidR="00A211FB" w:rsidRPr="00205989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Akoestisch comfort:</w:t>
      </w:r>
    </w:p>
    <w:p w14:paraId="1D654EFF" w14:textId="77777777" w:rsidR="00A211FB" w:rsidRPr="00753ABF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 xml:space="preserve">Standaard uitgerust met akoestisch dempend materiaal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>(polyurethaanschuim)</w:t>
      </w:r>
      <w:r w:rsidRPr="00753ABF">
        <w:rPr>
          <w:rFonts w:ascii="Arial" w:hAnsi="Arial" w:cs="Arial"/>
          <w:caps w:val="0"/>
          <w:sz w:val="19"/>
          <w:szCs w:val="19"/>
        </w:rPr>
        <w:t xml:space="preserve"> </w:t>
      </w:r>
    </w:p>
    <w:p w14:paraId="52945DA2" w14:textId="77777777" w:rsidR="00A211FB" w:rsidRPr="00753ABF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Geïntegreerde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akoestische mousse: geen extra akoestische module naar binnen toe</w:t>
      </w:r>
    </w:p>
    <w:p w14:paraId="20D8F741" w14:textId="77777777" w:rsidR="00A211FB" w:rsidRPr="00753ABF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Voldoet aan</w:t>
      </w:r>
      <w:r w:rsidRPr="00753ABF">
        <w:rPr>
          <w:rFonts w:ascii="Arial" w:hAnsi="Arial" w:cs="Arial"/>
          <w:caps w:val="0"/>
          <w:sz w:val="19"/>
          <w:szCs w:val="19"/>
        </w:rPr>
        <w:t xml:space="preserve"> akoestische klasse 1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>volgens NBN S 01-400-1</w:t>
      </w:r>
    </w:p>
    <w:p w14:paraId="3E924591" w14:textId="77777777" w:rsidR="00A211FB" w:rsidRPr="00753ABF" w:rsidRDefault="00A211FB" w:rsidP="00A211FB">
      <w:pPr>
        <w:pStyle w:val="besteksubtitel"/>
        <w:ind w:left="786"/>
        <w:rPr>
          <w:rFonts w:ascii="Arial" w:hAnsi="Arial" w:cs="Arial"/>
          <w:b w:val="0"/>
          <w:sz w:val="19"/>
          <w:szCs w:val="19"/>
        </w:rPr>
      </w:pPr>
    </w:p>
    <w:p w14:paraId="0C83940F" w14:textId="77777777" w:rsidR="00A211FB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caps w:val="0"/>
        </w:rPr>
      </w:pPr>
      <w:r>
        <w:rPr>
          <w:rFonts w:ascii="Arial" w:hAnsi="Arial" w:cs="Arial"/>
          <w:caps w:val="0"/>
        </w:rPr>
        <w:t xml:space="preserve">Optimale </w:t>
      </w:r>
      <w:proofErr w:type="spellStart"/>
      <w:r>
        <w:rPr>
          <w:rFonts w:ascii="Arial" w:hAnsi="Arial" w:cs="Arial"/>
          <w:caps w:val="0"/>
        </w:rPr>
        <w:t>waterwerendheid</w:t>
      </w:r>
      <w:proofErr w:type="spellEnd"/>
      <w:r>
        <w:rPr>
          <w:rFonts w:ascii="Arial" w:hAnsi="Arial" w:cs="Arial"/>
          <w:b w:val="0"/>
          <w:caps w:val="0"/>
        </w:rPr>
        <w:t xml:space="preserve"> dankzij </w:t>
      </w:r>
    </w:p>
    <w:p w14:paraId="2ED3C8C2" w14:textId="77777777" w:rsidR="00A211FB" w:rsidRDefault="00A211FB" w:rsidP="00A211FB">
      <w:pPr>
        <w:pStyle w:val="besteksubtitel"/>
        <w:numPr>
          <w:ilvl w:val="0"/>
          <w:numId w:val="1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  <w:caps w:val="0"/>
        </w:rPr>
        <w:t xml:space="preserve">Standaard </w:t>
      </w:r>
      <w:r>
        <w:rPr>
          <w:rFonts w:ascii="Arial" w:hAnsi="Arial" w:cs="Arial"/>
          <w:caps w:val="0"/>
        </w:rPr>
        <w:t xml:space="preserve">designkap </w:t>
      </w:r>
      <w:r>
        <w:rPr>
          <w:rFonts w:ascii="Arial" w:hAnsi="Arial" w:cs="Arial"/>
          <w:b w:val="0"/>
          <w:caps w:val="0"/>
        </w:rPr>
        <w:t>met flens</w:t>
      </w:r>
    </w:p>
    <w:p w14:paraId="0DC994FE" w14:textId="77777777" w:rsidR="00A211FB" w:rsidRDefault="00A211FB" w:rsidP="00A211FB">
      <w:pPr>
        <w:pStyle w:val="besteksubtitel"/>
        <w:numPr>
          <w:ilvl w:val="0"/>
          <w:numId w:val="11"/>
        </w:numPr>
        <w:rPr>
          <w:rFonts w:ascii="Arial" w:hAnsi="Arial" w:cs="Arial"/>
          <w:b w:val="0"/>
        </w:rPr>
      </w:pPr>
      <w:r>
        <w:rPr>
          <w:rFonts w:ascii="Arial" w:hAnsi="Arial" w:cs="Arial"/>
          <w:caps w:val="0"/>
        </w:rPr>
        <w:t>Perfecte aansluiting tegen stelkozijn</w:t>
      </w:r>
      <w:r>
        <w:rPr>
          <w:rFonts w:ascii="Arial" w:hAnsi="Arial" w:cs="Arial"/>
          <w:b w:val="0"/>
          <w:caps w:val="0"/>
        </w:rPr>
        <w:t xml:space="preserve"> doordat dichtingsrubbers van het kozijn ononderbroken kunnen doorlopen in het aanslagprofiel</w:t>
      </w:r>
    </w:p>
    <w:p w14:paraId="096597F0" w14:textId="77777777" w:rsidR="00A211FB" w:rsidRDefault="00A211FB" w:rsidP="00A211FB">
      <w:pPr>
        <w:pStyle w:val="besteksubtitel"/>
        <w:rPr>
          <w:rFonts w:ascii="Arial" w:hAnsi="Arial" w:cs="Arial"/>
          <w:caps w:val="0"/>
          <w:sz w:val="19"/>
          <w:szCs w:val="19"/>
        </w:rPr>
      </w:pPr>
    </w:p>
    <w:p w14:paraId="1982867D" w14:textId="259DF2BE" w:rsidR="00A211FB" w:rsidRDefault="00A211FB" w:rsidP="00A211FB">
      <w:pPr>
        <w:pStyle w:val="besteksubtitel"/>
        <w:numPr>
          <w:ilvl w:val="0"/>
          <w:numId w:val="1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aps w:val="0"/>
          <w:sz w:val="19"/>
          <w:szCs w:val="19"/>
        </w:rPr>
        <w:t>Luchtdichte aansluiting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op het kozijn dankzij </w:t>
      </w:r>
      <w:proofErr w:type="spellStart"/>
      <w:r>
        <w:rPr>
          <w:rFonts w:ascii="Arial" w:hAnsi="Arial" w:cs="Arial"/>
          <w:caps w:val="0"/>
          <w:sz w:val="19"/>
          <w:szCs w:val="19"/>
        </w:rPr>
        <w:t>gecoëxtrudeerde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flexibele dichting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over de volledige lengte van de raamverluchting, inclusief de kopschotten.  </w:t>
      </w:r>
    </w:p>
    <w:p w14:paraId="3F6E3B02" w14:textId="77777777" w:rsidR="00A211FB" w:rsidRPr="00D555D2" w:rsidRDefault="00A211FB" w:rsidP="00A211FB">
      <w:pPr>
        <w:pStyle w:val="besteksubtitel"/>
        <w:rPr>
          <w:rFonts w:ascii="Arial" w:hAnsi="Arial" w:cs="Arial"/>
          <w:b w:val="0"/>
          <w:sz w:val="19"/>
          <w:szCs w:val="19"/>
        </w:rPr>
      </w:pPr>
    </w:p>
    <w:p w14:paraId="02DA8E27" w14:textId="21C56D69" w:rsidR="00A211FB" w:rsidRPr="00753ABF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Zelfregelende klep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158C1A27" w14:textId="77777777" w:rsidR="00A211FB" w:rsidRPr="00753ABF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Zelfregelende werking bij drukverschillen vanaf</w:t>
      </w:r>
      <w:r w:rsidRPr="00753ABF">
        <w:rPr>
          <w:rFonts w:ascii="Arial" w:hAnsi="Arial" w:cs="Arial"/>
          <w:caps w:val="0"/>
          <w:sz w:val="19"/>
          <w:szCs w:val="19"/>
        </w:rPr>
        <w:t xml:space="preserve"> 2Pa </w:t>
      </w:r>
    </w:p>
    <w:p w14:paraId="3AD4158C" w14:textId="77777777" w:rsidR="00A211FB" w:rsidRPr="00753ABF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Reageert automatisch op drukverschillen/windsterkte en kan niet door de gebruiker worden beïnvloed</w:t>
      </w:r>
    </w:p>
    <w:p w14:paraId="754B825C" w14:textId="77777777" w:rsidR="00A211FB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Zorgt voor constant debiet en beperkt energieverliezen</w:t>
      </w:r>
    </w:p>
    <w:p w14:paraId="6CD4EFD7" w14:textId="77777777" w:rsidR="00A211FB" w:rsidRPr="00BB1877" w:rsidRDefault="00A211FB" w:rsidP="00A211FB">
      <w:pPr>
        <w:pStyle w:val="besteksubtitel"/>
        <w:ind w:left="426"/>
        <w:rPr>
          <w:rFonts w:ascii="Arial" w:hAnsi="Arial" w:cs="Arial"/>
          <w:b w:val="0"/>
          <w:sz w:val="19"/>
          <w:szCs w:val="19"/>
        </w:rPr>
      </w:pPr>
    </w:p>
    <w:p w14:paraId="40020504" w14:textId="77777777" w:rsidR="00A211FB" w:rsidRPr="00BB1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Regelbare, aluminium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leidt de luchtstroom naar boven: </w:t>
      </w:r>
      <w:proofErr w:type="spellStart"/>
      <w:r w:rsidRPr="00753ABF">
        <w:rPr>
          <w:rFonts w:ascii="Arial" w:hAnsi="Arial" w:cs="Arial"/>
          <w:caps w:val="0"/>
          <w:sz w:val="19"/>
          <w:szCs w:val="19"/>
        </w:rPr>
        <w:t>coanda</w:t>
      </w:r>
      <w:proofErr w:type="spellEnd"/>
      <w:r w:rsidRPr="00753ABF">
        <w:rPr>
          <w:rFonts w:ascii="Arial" w:hAnsi="Arial" w:cs="Arial"/>
          <w:caps w:val="0"/>
          <w:sz w:val="19"/>
          <w:szCs w:val="19"/>
        </w:rPr>
        <w:t>-effect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</w:p>
    <w:p w14:paraId="28873250" w14:textId="77777777" w:rsidR="00A211FB" w:rsidRPr="00BB1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Niet-geponste, bedienbare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met grijprand: </w:t>
      </w:r>
      <w:r w:rsidRPr="00753ABF">
        <w:rPr>
          <w:rFonts w:ascii="Arial" w:hAnsi="Arial" w:cs="Arial"/>
          <w:caps w:val="0"/>
          <w:sz w:val="19"/>
          <w:szCs w:val="19"/>
        </w:rPr>
        <w:t>5 posities</w:t>
      </w:r>
    </w:p>
    <w:p w14:paraId="65A1E1F4" w14:textId="77777777" w:rsidR="00A211FB" w:rsidRPr="00BB1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sz w:val="19"/>
          <w:szCs w:val="19"/>
        </w:rPr>
      </w:pPr>
      <w:r w:rsidRPr="00BB1877">
        <w:rPr>
          <w:rFonts w:ascii="Arial" w:hAnsi="Arial" w:cs="Arial"/>
          <w:caps w:val="0"/>
          <w:sz w:val="19"/>
          <w:szCs w:val="19"/>
        </w:rPr>
        <w:t xml:space="preserve">Condensvrij, </w:t>
      </w:r>
      <w:r w:rsidRPr="00BB1877">
        <w:rPr>
          <w:rFonts w:ascii="Arial" w:hAnsi="Arial" w:cs="Arial"/>
          <w:b w:val="0"/>
          <w:caps w:val="0"/>
          <w:sz w:val="19"/>
          <w:szCs w:val="19"/>
        </w:rPr>
        <w:t>dankzij</w:t>
      </w:r>
      <w:r w:rsidRPr="00BB1877">
        <w:rPr>
          <w:rFonts w:ascii="Arial" w:hAnsi="Arial" w:cs="Arial"/>
          <w:caps w:val="0"/>
          <w:sz w:val="19"/>
          <w:szCs w:val="19"/>
        </w:rPr>
        <w:t xml:space="preserve"> thermisch isolerend </w:t>
      </w:r>
      <w:r w:rsidRPr="00BB1877">
        <w:rPr>
          <w:rFonts w:ascii="Arial" w:hAnsi="Arial" w:cs="Arial"/>
          <w:b w:val="0"/>
          <w:caps w:val="0"/>
          <w:sz w:val="19"/>
          <w:szCs w:val="19"/>
        </w:rPr>
        <w:t xml:space="preserve">profiel op </w:t>
      </w:r>
      <w:proofErr w:type="spellStart"/>
      <w:r w:rsidRPr="00BB1877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</w:p>
    <w:p w14:paraId="0E664501" w14:textId="77777777" w:rsidR="00A211FB" w:rsidRPr="00753ABF" w:rsidRDefault="00A211FB" w:rsidP="00A211FB">
      <w:pPr>
        <w:pStyle w:val="besteksubtitel"/>
        <w:ind w:left="426"/>
        <w:rPr>
          <w:rFonts w:ascii="Arial" w:hAnsi="Arial" w:cs="Arial"/>
          <w:sz w:val="19"/>
          <w:szCs w:val="19"/>
        </w:rPr>
      </w:pPr>
    </w:p>
    <w:p w14:paraId="0471F868" w14:textId="77777777" w:rsidR="00A211FB" w:rsidRPr="00BB1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 w:rsidRPr="00753ABF">
        <w:rPr>
          <w:rFonts w:ascii="Arial" w:hAnsi="Arial" w:cs="Arial"/>
          <w:caps w:val="0"/>
          <w:sz w:val="19"/>
          <w:szCs w:val="19"/>
        </w:rPr>
        <w:t>Insectenwerend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>: onzichtbaar</w:t>
      </w:r>
      <w:r>
        <w:rPr>
          <w:rFonts w:ascii="Arial" w:hAnsi="Arial" w:cs="Arial"/>
          <w:b w:val="0"/>
          <w:caps w:val="0"/>
          <w:sz w:val="19"/>
          <w:szCs w:val="19"/>
        </w:rPr>
        <w:t>,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geperforeerd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binnenprofiel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(3,9 x 9,8mm) </w:t>
      </w:r>
    </w:p>
    <w:p w14:paraId="2353545F" w14:textId="77777777" w:rsidR="00A211FB" w:rsidRPr="00BB1877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caps w:val="0"/>
          <w:sz w:val="19"/>
          <w:szCs w:val="19"/>
        </w:rPr>
        <w:t>E</w:t>
      </w:r>
      <w:r w:rsidRPr="00753ABF">
        <w:rPr>
          <w:rFonts w:ascii="Arial" w:hAnsi="Arial" w:cs="Arial"/>
          <w:caps w:val="0"/>
          <w:sz w:val="19"/>
          <w:szCs w:val="19"/>
        </w:rPr>
        <w:t>envoudige reiniging</w:t>
      </w:r>
      <w:r>
        <w:rPr>
          <w:rFonts w:ascii="Arial" w:hAnsi="Arial" w:cs="Arial"/>
          <w:caps w:val="0"/>
          <w:sz w:val="19"/>
          <w:szCs w:val="19"/>
        </w:rPr>
        <w:t>: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Verwijderbaar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binnenprofiel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+ verwijderbare akoestische mousse</w:t>
      </w:r>
    </w:p>
    <w:p w14:paraId="4ED888E4" w14:textId="77777777" w:rsidR="00A211FB" w:rsidRPr="00753ABF" w:rsidRDefault="00A211FB" w:rsidP="00A211FB">
      <w:pPr>
        <w:pStyle w:val="besteksubtitel"/>
        <w:rPr>
          <w:rFonts w:ascii="Arial" w:hAnsi="Arial" w:cs="Arial"/>
          <w:b w:val="0"/>
          <w:sz w:val="12"/>
          <w:szCs w:val="12"/>
        </w:rPr>
      </w:pPr>
    </w:p>
    <w:p w14:paraId="64087E80" w14:textId="67E73628" w:rsidR="00A211FB" w:rsidRPr="00753ABF" w:rsidRDefault="00A211FB" w:rsidP="00A211FB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Bediening</w:t>
      </w:r>
      <w:r w:rsidRPr="00753ABF">
        <w:rPr>
          <w:rFonts w:ascii="Arial" w:hAnsi="Arial" w:cs="Arial"/>
          <w:b w:val="0"/>
          <w:sz w:val="19"/>
          <w:szCs w:val="19"/>
        </w:rPr>
        <w:t xml:space="preserve">: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manueel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koord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stang</w:t>
      </w:r>
      <w:r w:rsidR="002827AF">
        <w:rPr>
          <w:rFonts w:ascii="Arial" w:hAnsi="Arial" w:cs="Arial"/>
          <w:b w:val="0"/>
          <w:caps w:val="0"/>
          <w:color w:val="FF0000"/>
          <w:sz w:val="19"/>
          <w:szCs w:val="19"/>
        </w:rPr>
        <w:t>, motor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br/>
      </w:r>
    </w:p>
    <w:p w14:paraId="34E9CF04" w14:textId="77777777" w:rsidR="00A211FB" w:rsidRPr="00753ABF" w:rsidRDefault="00A211FB" w:rsidP="00A211FB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Afwerking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08B7901E" w14:textId="46EFD1C7" w:rsidR="00A211FB" w:rsidRPr="00753ABF" w:rsidRDefault="00A211FB" w:rsidP="00A211FB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 xml:space="preserve">Geanodiseerd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/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 xml:space="preserve">gemoffeld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in dezelfde RAL-kleur als de raamprofielen / </w:t>
      </w:r>
      <w:proofErr w:type="spellStart"/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bicolor</w:t>
      </w:r>
      <w:proofErr w:type="spellEnd"/>
    </w:p>
    <w:p w14:paraId="05208334" w14:textId="77777777" w:rsidR="00A211FB" w:rsidRPr="00205989" w:rsidRDefault="00A211FB" w:rsidP="00A211FB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Kleur kopschotten:</w:t>
      </w:r>
    </w:p>
    <w:p w14:paraId="4B560D20" w14:textId="77777777" w:rsidR="00A211FB" w:rsidRPr="00406586" w:rsidRDefault="00A211FB" w:rsidP="00A211FB">
      <w:pPr>
        <w:pStyle w:val="besteksubtitel"/>
        <w:numPr>
          <w:ilvl w:val="2"/>
          <w:numId w:val="4"/>
        </w:numPr>
        <w:ind w:left="1353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K</w:t>
      </w:r>
      <w:r w:rsidRPr="00406586">
        <w:rPr>
          <w:rFonts w:ascii="Arial" w:hAnsi="Arial" w:cs="Arial"/>
          <w:b w:val="0"/>
          <w:caps w:val="0"/>
          <w:sz w:val="19"/>
          <w:szCs w:val="19"/>
        </w:rPr>
        <w:t xml:space="preserve">unststof 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binnen-, buiten- en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midden</w:t>
      </w:r>
      <w:r w:rsidRPr="00406586">
        <w:rPr>
          <w:rFonts w:ascii="Arial" w:hAnsi="Arial" w:cs="Arial"/>
          <w:b w:val="0"/>
          <w:caps w:val="0"/>
          <w:sz w:val="19"/>
          <w:szCs w:val="19"/>
        </w:rPr>
        <w:t>kopschotten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>: Massakopschotten of optie tot gelakte kopschotten</w:t>
      </w:r>
    </w:p>
    <w:p w14:paraId="44CABBA0" w14:textId="77777777" w:rsidR="00FB4284" w:rsidRDefault="00FB4284" w:rsidP="00FB4284">
      <w:pPr>
        <w:pStyle w:val="besteksubtitel"/>
        <w:numPr>
          <w:ilvl w:val="2"/>
          <w:numId w:val="4"/>
        </w:numPr>
        <w:ind w:left="1353"/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Kunststof buitenkopschotten (met flens): </w:t>
      </w:r>
    </w:p>
    <w:p w14:paraId="099A5085" w14:textId="77777777" w:rsidR="00A421DC" w:rsidRDefault="00A421DC" w:rsidP="00A421DC">
      <w:pPr>
        <w:pStyle w:val="besteksubtitel"/>
        <w:numPr>
          <w:ilvl w:val="3"/>
          <w:numId w:val="4"/>
        </w:numPr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Bij aluminium ramen: beschikbaar in zwart en crème (of optie tot gelakte kopschotten)</w:t>
      </w:r>
    </w:p>
    <w:p w14:paraId="000FA236" w14:textId="77777777" w:rsidR="00A421DC" w:rsidRDefault="00A421DC" w:rsidP="00A421DC">
      <w:pPr>
        <w:pStyle w:val="besteksubtitel"/>
        <w:numPr>
          <w:ilvl w:val="3"/>
          <w:numId w:val="4"/>
        </w:numPr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Bij (verdiepte) kunststoframen: Crème, wit, zwart en grijs (of optie tot gelakte kopschotten) </w:t>
      </w:r>
    </w:p>
    <w:p w14:paraId="15D80801" w14:textId="77777777" w:rsidR="00A211FB" w:rsidRPr="00753ABF" w:rsidRDefault="00A211FB" w:rsidP="00A211FB">
      <w:pPr>
        <w:pStyle w:val="besteksubtitel"/>
        <w:rPr>
          <w:rFonts w:ascii="Arial" w:hAnsi="Arial" w:cs="Arial"/>
          <w:b w:val="0"/>
          <w:sz w:val="19"/>
          <w:szCs w:val="19"/>
        </w:rPr>
      </w:pPr>
    </w:p>
    <w:p w14:paraId="1BB7C510" w14:textId="1833667F" w:rsidR="00A211FB" w:rsidRPr="00753ABF" w:rsidRDefault="00A211FB" w:rsidP="00A211FB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Bouwhoogte</w:t>
      </w:r>
      <w:r w:rsidRPr="00717801">
        <w:rPr>
          <w:rFonts w:ascii="Arial" w:hAnsi="Arial" w:cs="Arial"/>
          <w:b w:val="0"/>
          <w:caps w:val="0"/>
          <w:sz w:val="19"/>
          <w:szCs w:val="19"/>
        </w:rPr>
        <w:t xml:space="preserve">: 65 mm / </w:t>
      </w:r>
      <w:r w:rsidR="00B149CC">
        <w:rPr>
          <w:rFonts w:ascii="Arial" w:hAnsi="Arial" w:cs="Arial"/>
          <w:b w:val="0"/>
          <w:caps w:val="0"/>
          <w:sz w:val="19"/>
          <w:szCs w:val="19"/>
        </w:rPr>
        <w:t>flenshoogte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: </w:t>
      </w:r>
      <w:r w:rsidR="00B149CC">
        <w:rPr>
          <w:rFonts w:ascii="Arial" w:hAnsi="Arial" w:cs="Arial"/>
          <w:b w:val="0"/>
          <w:caps w:val="0"/>
          <w:sz w:val="19"/>
          <w:szCs w:val="19"/>
        </w:rPr>
        <w:t>25</w:t>
      </w:r>
      <w:r>
        <w:rPr>
          <w:rFonts w:ascii="Arial" w:hAnsi="Arial" w:cs="Arial"/>
          <w:b w:val="0"/>
          <w:caps w:val="0"/>
          <w:sz w:val="19"/>
          <w:szCs w:val="19"/>
        </w:rPr>
        <w:t>mm</w:t>
      </w:r>
    </w:p>
    <w:p w14:paraId="740FC137" w14:textId="77777777" w:rsidR="00A211FB" w:rsidRPr="00753ABF" w:rsidRDefault="00A211FB" w:rsidP="00A211FB">
      <w:pPr>
        <w:pStyle w:val="besteksubtitel"/>
        <w:rPr>
          <w:rFonts w:ascii="Arial" w:hAnsi="Arial" w:cs="Arial"/>
          <w:caps w:val="0"/>
          <w:sz w:val="19"/>
          <w:szCs w:val="19"/>
        </w:rPr>
      </w:pPr>
    </w:p>
    <w:p w14:paraId="1B7442FC" w14:textId="77777777" w:rsidR="00A211FB" w:rsidRPr="00205989" w:rsidRDefault="00A211FB" w:rsidP="00A211FB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 xml:space="preserve">Montage op het </w:t>
      </w:r>
      <w:r>
        <w:rPr>
          <w:rFonts w:ascii="Arial" w:hAnsi="Arial" w:cs="Arial"/>
          <w:caps w:val="0"/>
          <w:sz w:val="19"/>
          <w:szCs w:val="19"/>
        </w:rPr>
        <w:t>kozijnprofiel</w:t>
      </w:r>
      <w:r w:rsidRPr="00205989">
        <w:rPr>
          <w:rFonts w:ascii="Arial" w:hAnsi="Arial" w:cs="Arial"/>
          <w:caps w:val="0"/>
          <w:sz w:val="19"/>
          <w:szCs w:val="19"/>
        </w:rPr>
        <w:t xml:space="preserve">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(0 mm glasaftrek): </w:t>
      </w:r>
    </w:p>
    <w:p w14:paraId="563A7584" w14:textId="0627A845" w:rsidR="00A211FB" w:rsidRPr="00205989" w:rsidRDefault="00A211FB" w:rsidP="00A211FB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Geschikt voor </w:t>
      </w:r>
      <w:r w:rsidR="001E0A21">
        <w:rPr>
          <w:rFonts w:ascii="Arial" w:hAnsi="Arial" w:cs="Arial"/>
          <w:b w:val="0"/>
          <w:caps w:val="0"/>
          <w:sz w:val="19"/>
          <w:szCs w:val="19"/>
        </w:rPr>
        <w:t>kozijndikte</w:t>
      </w:r>
      <w:r w:rsidR="001E0A21" w:rsidRPr="00205989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50 tot 202 mm (en meer op aanvraag) </w:t>
      </w:r>
    </w:p>
    <w:p w14:paraId="1BBB3D18" w14:textId="77777777" w:rsidR="00A211FB" w:rsidRPr="00205989" w:rsidRDefault="00A211FB" w:rsidP="00A211FB">
      <w:pPr>
        <w:pStyle w:val="besteksubtitel"/>
        <w:rPr>
          <w:rFonts w:ascii="Arial" w:hAnsi="Arial" w:cs="Arial"/>
          <w:b w:val="0"/>
          <w:sz w:val="12"/>
          <w:szCs w:val="12"/>
        </w:rPr>
      </w:pPr>
    </w:p>
    <w:p w14:paraId="79238A05" w14:textId="77777777" w:rsidR="00A211FB" w:rsidRPr="00205989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Installatie:</w:t>
      </w:r>
    </w:p>
    <w:p w14:paraId="6372ECE2" w14:textId="77777777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Rechtstreeks doorschroeven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de raamverluchting voor verankering op het </w:t>
      </w:r>
      <w:r>
        <w:rPr>
          <w:rFonts w:ascii="Arial" w:hAnsi="Arial" w:cs="Arial"/>
          <w:b w:val="0"/>
          <w:caps w:val="0"/>
          <w:sz w:val="19"/>
          <w:szCs w:val="19"/>
        </w:rPr>
        <w:t>kozijn</w:t>
      </w:r>
    </w:p>
    <w:p w14:paraId="4AF678BC" w14:textId="77777777" w:rsidR="00A211FB" w:rsidRPr="00205989" w:rsidRDefault="00A211FB" w:rsidP="00A211FB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2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>Schroefzone</w:t>
      </w:r>
      <w:r>
        <w:rPr>
          <w:rFonts w:ascii="Arial" w:hAnsi="Arial" w:cs="Arial"/>
          <w:b w:val="0"/>
          <w:caps w:val="0"/>
          <w:sz w:val="19"/>
          <w:szCs w:val="19"/>
        </w:rPr>
        <w:t>s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voorzien in de PVC-body </w:t>
      </w:r>
    </w:p>
    <w:p w14:paraId="6C82ADF2" w14:textId="77777777" w:rsidR="00A211FB" w:rsidRPr="00205989" w:rsidRDefault="00A211FB" w:rsidP="00A211FB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Extra schroefzone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doorheen het aluminium buitenprofiel maakt het mogelijk om altijd te verankeren zonder beschadiging van de thermische brug van het </w:t>
      </w:r>
      <w:r>
        <w:rPr>
          <w:rFonts w:ascii="Arial" w:hAnsi="Arial" w:cs="Arial"/>
          <w:b w:val="0"/>
          <w:caps w:val="0"/>
          <w:sz w:val="19"/>
          <w:szCs w:val="19"/>
        </w:rPr>
        <w:t>kozijn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>profiel</w:t>
      </w:r>
    </w:p>
    <w:p w14:paraId="6C57FB19" w14:textId="77777777" w:rsidR="00A211FB" w:rsidRPr="00205989" w:rsidRDefault="00A211FB" w:rsidP="00A211FB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Snelle en makkelijke installatie dankzij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monobloc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principe</w:t>
      </w:r>
    </w:p>
    <w:p w14:paraId="0648D45D" w14:textId="7A689255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lastRenderedPageBreak/>
        <w:t xml:space="preserve">Gegarandeerde </w:t>
      </w:r>
      <w:r w:rsidRPr="00205989">
        <w:rPr>
          <w:rFonts w:ascii="Arial" w:hAnsi="Arial" w:cs="Arial"/>
          <w:caps w:val="0"/>
          <w:sz w:val="19"/>
          <w:szCs w:val="19"/>
        </w:rPr>
        <w:t>stabiliteit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</w:t>
      </w:r>
      <w:r w:rsidR="00EE65E7">
        <w:rPr>
          <w:rFonts w:ascii="Arial" w:hAnsi="Arial" w:cs="Arial"/>
          <w:b w:val="0"/>
          <w:caps w:val="0"/>
          <w:sz w:val="19"/>
          <w:szCs w:val="19"/>
        </w:rPr>
        <w:t>kozijn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en rooster dankzij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monobloc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principe + </w:t>
      </w:r>
      <w:r w:rsidRPr="00205989">
        <w:rPr>
          <w:rFonts w:ascii="Arial" w:hAnsi="Arial" w:cs="Arial"/>
          <w:caps w:val="0"/>
          <w:sz w:val="19"/>
          <w:szCs w:val="19"/>
        </w:rPr>
        <w:t>extra doorschroefbare verstevigingen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in body (elke 280 mm</w:t>
      </w:r>
      <w:bookmarkStart w:id="4" w:name="_Hlk45784519"/>
      <w:r w:rsidRPr="00205989">
        <w:rPr>
          <w:rFonts w:ascii="Arial" w:hAnsi="Arial" w:cs="Arial"/>
          <w:b w:val="0"/>
          <w:caps w:val="0"/>
          <w:sz w:val="19"/>
          <w:szCs w:val="19"/>
        </w:rPr>
        <w:t>)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, zowel naar boven in het stelkozijn als naar onder in het </w:t>
      </w:r>
      <w:r w:rsidR="00EE65E7">
        <w:rPr>
          <w:rFonts w:ascii="Arial" w:hAnsi="Arial" w:cs="Arial"/>
          <w:b w:val="0"/>
          <w:caps w:val="0"/>
          <w:sz w:val="19"/>
          <w:szCs w:val="19"/>
        </w:rPr>
        <w:t>kozijn</w:t>
      </w:r>
      <w:r>
        <w:rPr>
          <w:rFonts w:ascii="Arial" w:hAnsi="Arial" w:cs="Arial"/>
          <w:b w:val="0"/>
          <w:caps w:val="0"/>
          <w:sz w:val="19"/>
          <w:szCs w:val="19"/>
        </w:rPr>
        <w:t>profiel</w:t>
      </w:r>
    </w:p>
    <w:bookmarkEnd w:id="4"/>
    <w:p w14:paraId="3307A504" w14:textId="77777777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Geïntegreerde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Euronut</w:t>
      </w:r>
      <w:proofErr w:type="spellEnd"/>
      <w:r w:rsidRPr="00205989">
        <w:rPr>
          <w:rFonts w:ascii="Arial" w:hAnsi="Arial" w:cs="Arial"/>
          <w:caps w:val="0"/>
          <w:sz w:val="19"/>
          <w:szCs w:val="19"/>
        </w:rPr>
        <w:t xml:space="preserve"> dokengroef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>voor goede verankering aan de muur</w:t>
      </w:r>
    </w:p>
    <w:p w14:paraId="47524AE4" w14:textId="77777777" w:rsidR="00A211FB" w:rsidRPr="00205989" w:rsidRDefault="00A211FB" w:rsidP="00A211FB">
      <w:pPr>
        <w:pStyle w:val="besteksubtitel"/>
        <w:ind w:left="426"/>
        <w:rPr>
          <w:rFonts w:ascii="Arial" w:hAnsi="Arial" w:cs="Arial"/>
          <w:b w:val="0"/>
          <w:sz w:val="19"/>
          <w:szCs w:val="19"/>
        </w:rPr>
      </w:pPr>
    </w:p>
    <w:p w14:paraId="3B0FEEC3" w14:textId="77777777" w:rsidR="00A211FB" w:rsidRPr="00205989" w:rsidRDefault="00A211FB" w:rsidP="00A211FB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 xml:space="preserve">Flexibele en esthetische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binnenafwerking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>:</w:t>
      </w:r>
    </w:p>
    <w:p w14:paraId="6D4771D3" w14:textId="77777777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Luchtdichte natbepleistering: eenvoudig mogelijk dankzij verwijderbare verticale ribbe, die de toepassing van een standaard pleisterprofiel (in de handel verkrijgbaar) mogelijk maakt.</w:t>
      </w:r>
    </w:p>
    <w:p w14:paraId="68E69453" w14:textId="77777777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Door het verwijderen van de verticale ribbe ontstaat een uitsparing, waarin een MDF-plaat, gipsplaat of PVC-schroot kan geplaatst worden. </w:t>
      </w:r>
    </w:p>
    <w:p w14:paraId="70D52AE9" w14:textId="77777777" w:rsidR="00A211FB" w:rsidRPr="00205989" w:rsidRDefault="00A211FB" w:rsidP="00A211F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Een buffervlak vermijdt het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inpleisteren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de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</w:p>
    <w:p w14:paraId="3CDC2907" w14:textId="77777777" w:rsidR="00A211FB" w:rsidRPr="00205989" w:rsidRDefault="00A211FB" w:rsidP="00A211FB">
      <w:pPr>
        <w:pStyle w:val="besteksubtitel"/>
        <w:ind w:left="426"/>
        <w:rPr>
          <w:rFonts w:ascii="Arial" w:hAnsi="Arial" w:cs="Arial"/>
          <w:b w:val="0"/>
          <w:sz w:val="12"/>
          <w:szCs w:val="12"/>
        </w:rPr>
      </w:pPr>
    </w:p>
    <w:p w14:paraId="651EB919" w14:textId="77777777" w:rsidR="00A211FB" w:rsidRDefault="00A211FB" w:rsidP="00A211FB">
      <w:pPr>
        <w:pStyle w:val="besteksubtitel"/>
        <w:numPr>
          <w:ilvl w:val="0"/>
          <w:numId w:val="13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Optioneel verkrijgbaar met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Pollux</w:t>
      </w:r>
      <w:proofErr w:type="spellEnd"/>
      <w:r w:rsidRPr="00205989">
        <w:rPr>
          <w:rFonts w:ascii="Arial" w:hAnsi="Arial" w:cs="Arial"/>
          <w:caps w:val="0"/>
          <w:sz w:val="19"/>
          <w:szCs w:val="19"/>
        </w:rPr>
        <w:t xml:space="preserve"> filter: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voor sterk fijnstof- en pollen-belaste omgevingen </w:t>
      </w:r>
    </w:p>
    <w:p w14:paraId="5CA4A437" w14:textId="77777777" w:rsidR="00707D5C" w:rsidRPr="00707D5C" w:rsidRDefault="00A211FB" w:rsidP="00A211FB">
      <w:pPr>
        <w:pStyle w:val="besteksubtitel"/>
        <w:numPr>
          <w:ilvl w:val="0"/>
          <w:numId w:val="13"/>
        </w:numPr>
        <w:rPr>
          <w:rFonts w:ascii="Arial" w:hAnsi="Arial" w:cs="Arial"/>
          <w:b w:val="0"/>
          <w:sz w:val="19"/>
          <w:szCs w:val="19"/>
        </w:rPr>
      </w:pPr>
      <w:r w:rsidRPr="00717801">
        <w:rPr>
          <w:rFonts w:ascii="Arial" w:hAnsi="Arial" w:cs="Arial"/>
          <w:b w:val="0"/>
          <w:caps w:val="0"/>
          <w:sz w:val="19"/>
          <w:szCs w:val="19"/>
        </w:rPr>
        <w:t xml:space="preserve">Optioneel verkrijgbaar met </w:t>
      </w:r>
      <w:r w:rsidRPr="00717801">
        <w:rPr>
          <w:rFonts w:ascii="Arial" w:hAnsi="Arial" w:cs="Arial"/>
          <w:bCs/>
          <w:caps w:val="0"/>
          <w:sz w:val="19"/>
          <w:szCs w:val="19"/>
        </w:rPr>
        <w:t xml:space="preserve">debietdempers: </w:t>
      </w:r>
      <w:r w:rsidRPr="00717801">
        <w:rPr>
          <w:rFonts w:ascii="Arial" w:hAnsi="Arial" w:cs="Arial"/>
          <w:b w:val="0"/>
          <w:caps w:val="0"/>
          <w:sz w:val="19"/>
          <w:szCs w:val="19"/>
        </w:rPr>
        <w:t>de toevoer van verse lucht kan aangepast worden aan uw wensen</w:t>
      </w:r>
    </w:p>
    <w:p w14:paraId="3E3E736C" w14:textId="77777777" w:rsidR="00707D5C" w:rsidRDefault="00707D5C" w:rsidP="00707D5C">
      <w:pPr>
        <w:pStyle w:val="besteksubtitel"/>
        <w:rPr>
          <w:rFonts w:ascii="Arial" w:hAnsi="Arial" w:cs="Arial"/>
          <w:b w:val="0"/>
          <w:caps w:val="0"/>
          <w:sz w:val="19"/>
          <w:szCs w:val="19"/>
        </w:rPr>
      </w:pPr>
    </w:p>
    <w:p w14:paraId="7C90037A" w14:textId="77777777" w:rsidR="00707D5C" w:rsidRPr="009E1B6D" w:rsidRDefault="00707D5C" w:rsidP="00707D5C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Optioneel in hoogbouw </w:t>
      </w:r>
      <w:r w:rsidRPr="009E1B6D">
        <w:rPr>
          <w:rFonts w:ascii="Arial" w:hAnsi="Arial" w:cs="Arial"/>
          <w:bCs/>
          <w:caps w:val="0"/>
          <w:sz w:val="19"/>
          <w:szCs w:val="19"/>
        </w:rPr>
        <w:t>(HR) uitvoering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3BE25A34" w14:textId="77777777" w:rsidR="00707D5C" w:rsidRPr="009E1B6D" w:rsidRDefault="00707D5C" w:rsidP="00707D5C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standaard met designkap </w:t>
      </w:r>
    </w:p>
    <w:p w14:paraId="75AB5288" w14:textId="77777777" w:rsidR="00707D5C" w:rsidRPr="009E1B6D" w:rsidRDefault="00707D5C" w:rsidP="00707D5C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p</w:t>
      </w:r>
      <w:r w:rsidRPr="00712EA4">
        <w:rPr>
          <w:rFonts w:ascii="Arial" w:hAnsi="Arial" w:cs="Arial"/>
          <w:b w:val="0"/>
          <w:caps w:val="0"/>
          <w:sz w:val="19"/>
          <w:szCs w:val="19"/>
        </w:rPr>
        <w:t xml:space="preserve">erfecte sluiting van de </w:t>
      </w:r>
      <w:proofErr w:type="spellStart"/>
      <w:r w:rsidRPr="00712EA4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12EA4">
        <w:rPr>
          <w:rFonts w:ascii="Arial" w:hAnsi="Arial" w:cs="Arial"/>
          <w:b w:val="0"/>
          <w:caps w:val="0"/>
          <w:sz w:val="19"/>
          <w:szCs w:val="19"/>
        </w:rPr>
        <w:t xml:space="preserve"> bij windbelasting 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tot 1000 Pa </w:t>
      </w:r>
      <w:r w:rsidRPr="00712EA4">
        <w:rPr>
          <w:rFonts w:ascii="Arial" w:hAnsi="Arial" w:cs="Arial"/>
          <w:b w:val="0"/>
          <w:caps w:val="0"/>
          <w:sz w:val="19"/>
          <w:szCs w:val="19"/>
        </w:rPr>
        <w:t>in gesloten positie dankzij</w:t>
      </w:r>
      <w:r w:rsidRPr="00712EA4">
        <w:rPr>
          <w:rFonts w:ascii="Arial" w:hAnsi="Arial" w:cs="Arial"/>
          <w:caps w:val="0"/>
          <w:sz w:val="19"/>
          <w:szCs w:val="19"/>
        </w:rPr>
        <w:t xml:space="preserve"> </w:t>
      </w:r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 xml:space="preserve">aangepaste </w:t>
      </w:r>
      <w:proofErr w:type="spellStart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>clipsen</w:t>
      </w:r>
      <w:proofErr w:type="spellEnd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 xml:space="preserve"> in </w:t>
      </w:r>
      <w:proofErr w:type="spellStart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>binnenprofiel</w:t>
      </w:r>
      <w:proofErr w:type="spellEnd"/>
    </w:p>
    <w:p w14:paraId="73B55309" w14:textId="0699DA5E" w:rsidR="00A211FB" w:rsidRPr="00707D5C" w:rsidRDefault="00707D5C" w:rsidP="00707D5C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9E1B6D">
        <w:rPr>
          <w:rFonts w:ascii="Arial" w:hAnsi="Arial" w:cs="Arial"/>
          <w:b w:val="0"/>
          <w:caps w:val="0"/>
          <w:sz w:val="19"/>
          <w:szCs w:val="19"/>
        </w:rPr>
        <w:t xml:space="preserve">gesplitst in 2 identieke, apart bedienbare delen (indien </w:t>
      </w:r>
      <w:proofErr w:type="spellStart"/>
      <w:r w:rsidRPr="009E1B6D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9E1B6D">
        <w:rPr>
          <w:rFonts w:ascii="Arial" w:hAnsi="Arial" w:cs="Arial"/>
          <w:b w:val="0"/>
          <w:caps w:val="0"/>
          <w:sz w:val="19"/>
          <w:szCs w:val="19"/>
        </w:rPr>
        <w:t xml:space="preserve"> &gt; 1000 mm en &lt; 4000 mm) OF in 3 identieke, apart bedienbare delen (indien </w:t>
      </w:r>
      <w:proofErr w:type="spellStart"/>
      <w:r w:rsidRPr="009E1B6D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9E1B6D">
        <w:rPr>
          <w:rFonts w:ascii="Arial" w:hAnsi="Arial" w:cs="Arial"/>
          <w:b w:val="0"/>
          <w:caps w:val="0"/>
          <w:sz w:val="19"/>
          <w:szCs w:val="19"/>
        </w:rPr>
        <w:t xml:space="preserve"> &gt; 4000 mm)</w:t>
      </w:r>
      <w:r w:rsidRPr="009E1B6D">
        <w:rPr>
          <w:rFonts w:ascii="Arial" w:hAnsi="Arial" w:cs="Arial"/>
          <w:b w:val="0"/>
          <w:caps w:val="0"/>
          <w:sz w:val="19"/>
          <w:szCs w:val="19"/>
        </w:rPr>
        <w:br/>
      </w:r>
      <w:r w:rsidR="00A211FB" w:rsidRPr="00707D5C">
        <w:rPr>
          <w:rFonts w:ascii="Arial" w:hAnsi="Arial" w:cs="Arial"/>
          <w:b w:val="0"/>
          <w:caps w:val="0"/>
          <w:sz w:val="19"/>
          <w:szCs w:val="19"/>
        </w:rPr>
        <w:br/>
      </w:r>
    </w:p>
    <w:p w14:paraId="6E2F11A1" w14:textId="77777777" w:rsidR="00E43916" w:rsidRPr="00A211FB" w:rsidRDefault="00E43916" w:rsidP="00E43916">
      <w:pPr>
        <w:pStyle w:val="besteksubtitel"/>
        <w:ind w:left="360"/>
        <w:rPr>
          <w:rFonts w:ascii="Arial" w:hAnsi="Arial" w:cs="Arial"/>
          <w:b w:val="0"/>
          <w:sz w:val="19"/>
          <w:szCs w:val="19"/>
        </w:rPr>
      </w:pPr>
    </w:p>
    <w:p w14:paraId="0E3F81AD" w14:textId="77777777" w:rsidR="00A211FB" w:rsidRPr="00205989" w:rsidRDefault="00A211FB" w:rsidP="00A211FB">
      <w:pPr>
        <w:pStyle w:val="besteksubtitel"/>
        <w:rPr>
          <w:rFonts w:ascii="Arial" w:hAnsi="Arial" w:cs="Arial"/>
        </w:rPr>
      </w:pPr>
      <w:r w:rsidRPr="00205989">
        <w:rPr>
          <w:rFonts w:ascii="Arial" w:hAnsi="Arial" w:cs="Arial"/>
        </w:rPr>
        <w:t>TOEPASSING</w:t>
      </w:r>
    </w:p>
    <w:p w14:paraId="033A3F01" w14:textId="77777777" w:rsidR="00A211FB" w:rsidRPr="00205989" w:rsidRDefault="00A211FB" w:rsidP="00A211FB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Gedimensioneerd op 2Pa: standaard inzetbaar in elk project</w:t>
      </w:r>
    </w:p>
    <w:p w14:paraId="63732C88" w14:textId="1EC44C92" w:rsidR="00447087" w:rsidRDefault="00447087" w:rsidP="005A61B5">
      <w:pPr>
        <w:pStyle w:val="besteksubtitel"/>
        <w:rPr>
          <w:rFonts w:ascii="Arial" w:hAnsi="Arial" w:cs="Arial"/>
        </w:rPr>
      </w:pPr>
    </w:p>
    <w:p w14:paraId="6BBA32E9" w14:textId="77777777" w:rsidR="00E43916" w:rsidRPr="00753ABF" w:rsidRDefault="00E43916" w:rsidP="005A61B5">
      <w:pPr>
        <w:pStyle w:val="besteksubtitel"/>
        <w:rPr>
          <w:rFonts w:ascii="Arial" w:hAnsi="Arial" w:cs="Arial"/>
        </w:rPr>
      </w:pPr>
    </w:p>
    <w:p w14:paraId="57C8670E" w14:textId="546BBD79" w:rsidR="005A61B5" w:rsidRPr="00753ABF" w:rsidRDefault="005A61B5" w:rsidP="005A61B5">
      <w:pPr>
        <w:pStyle w:val="besteksubtitel"/>
        <w:rPr>
          <w:rFonts w:ascii="Arial" w:hAnsi="Arial" w:cs="Arial"/>
        </w:rPr>
      </w:pPr>
      <w:r w:rsidRPr="00753ABF">
        <w:rPr>
          <w:rFonts w:ascii="Arial" w:hAnsi="Arial" w:cs="Arial"/>
        </w:rPr>
        <w:t>prestatieniveau</w:t>
      </w:r>
    </w:p>
    <w:p w14:paraId="3E266951" w14:textId="77777777" w:rsidR="005A61B5" w:rsidRPr="00753ABF" w:rsidRDefault="005A61B5" w:rsidP="005A61B5">
      <w:pPr>
        <w:pStyle w:val="besteksubtitel"/>
        <w:rPr>
          <w:rFonts w:ascii="Arial" w:hAnsi="Arial" w:cs="Arial"/>
        </w:rPr>
      </w:pPr>
    </w:p>
    <w:p w14:paraId="23EE2457" w14:textId="5156A4CF" w:rsidR="005A61B5" w:rsidRPr="00753ABF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r w:rsidRPr="00753ABF">
        <w:rPr>
          <w:rFonts w:cs="Arial"/>
          <w:b/>
          <w:sz w:val="19"/>
          <w:szCs w:val="19"/>
          <w:lang w:val="nl-NL"/>
        </w:rPr>
        <w:t>U-waarde</w:t>
      </w:r>
      <w:r w:rsidRPr="00753ABF">
        <w:rPr>
          <w:rFonts w:cs="Arial"/>
          <w:sz w:val="19"/>
          <w:szCs w:val="19"/>
          <w:lang w:val="nl-NL"/>
        </w:rPr>
        <w:t xml:space="preserve">: </w:t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="00FF77C0" w:rsidRPr="00753ABF">
        <w:rPr>
          <w:rFonts w:cs="Arial"/>
          <w:sz w:val="19"/>
          <w:szCs w:val="19"/>
          <w:lang w:val="nl-NL"/>
        </w:rPr>
        <w:t>1,</w:t>
      </w:r>
      <w:r w:rsidR="00753ABF" w:rsidRPr="00753ABF">
        <w:rPr>
          <w:rFonts w:cs="Arial"/>
          <w:sz w:val="19"/>
          <w:szCs w:val="19"/>
          <w:lang w:val="nl-NL"/>
        </w:rPr>
        <w:t>8</w:t>
      </w:r>
      <w:r w:rsidRPr="00753ABF">
        <w:rPr>
          <w:rFonts w:cs="Arial"/>
          <w:sz w:val="19"/>
          <w:szCs w:val="19"/>
          <w:lang w:val="nl-NL"/>
        </w:rPr>
        <w:t xml:space="preserve"> W/m²K</w:t>
      </w:r>
    </w:p>
    <w:p w14:paraId="01F4D80E" w14:textId="2814A994" w:rsidR="006A193A" w:rsidRPr="00753ABF" w:rsidRDefault="006D365E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753ABF">
        <w:rPr>
          <w:rFonts w:cs="Arial"/>
          <w:b/>
          <w:sz w:val="19"/>
          <w:szCs w:val="19"/>
          <w:lang w:val="nl-NL"/>
        </w:rPr>
        <w:t>F</w:t>
      </w:r>
      <w:r w:rsidR="00505C41" w:rsidRPr="00753ABF">
        <w:rPr>
          <w:rFonts w:cs="Arial"/>
          <w:b/>
          <w:sz w:val="19"/>
          <w:szCs w:val="19"/>
          <w:lang w:val="nl-NL"/>
        </w:rPr>
        <w:t>-waarde</w:t>
      </w:r>
      <w:proofErr w:type="spellEnd"/>
      <w:r w:rsidR="00505C41" w:rsidRPr="00753ABF">
        <w:rPr>
          <w:rFonts w:cs="Arial"/>
          <w:b/>
          <w:sz w:val="19"/>
          <w:szCs w:val="19"/>
          <w:lang w:val="nl-NL"/>
        </w:rPr>
        <w:t>:</w:t>
      </w:r>
      <w:r w:rsidR="00505C41" w:rsidRPr="00753ABF">
        <w:rPr>
          <w:rFonts w:cs="Arial"/>
          <w:b/>
          <w:sz w:val="19"/>
          <w:szCs w:val="19"/>
          <w:lang w:val="nl-NL"/>
        </w:rPr>
        <w:tab/>
      </w:r>
      <w:r w:rsidR="00505C41" w:rsidRPr="00753ABF">
        <w:rPr>
          <w:rFonts w:cs="Arial"/>
          <w:b/>
          <w:sz w:val="19"/>
          <w:szCs w:val="19"/>
          <w:lang w:val="nl-NL"/>
        </w:rPr>
        <w:tab/>
      </w:r>
      <w:r w:rsidR="00505C41" w:rsidRPr="00753ABF">
        <w:rPr>
          <w:rFonts w:cs="Arial"/>
          <w:b/>
          <w:sz w:val="19"/>
          <w:szCs w:val="19"/>
          <w:lang w:val="nl-NL"/>
        </w:rPr>
        <w:tab/>
      </w:r>
      <w:r w:rsidR="00505C41" w:rsidRPr="00753ABF">
        <w:rPr>
          <w:rFonts w:cs="Arial"/>
          <w:b/>
          <w:sz w:val="19"/>
          <w:szCs w:val="19"/>
          <w:lang w:val="nl-NL"/>
        </w:rPr>
        <w:tab/>
      </w:r>
      <w:r w:rsidR="00FF77C0" w:rsidRPr="00753ABF">
        <w:rPr>
          <w:rFonts w:cs="Arial"/>
          <w:sz w:val="19"/>
          <w:szCs w:val="19"/>
          <w:lang w:val="nl-NL"/>
        </w:rPr>
        <w:t>0,8</w:t>
      </w:r>
      <w:r w:rsidR="001D29CB">
        <w:rPr>
          <w:rFonts w:cs="Arial"/>
          <w:sz w:val="19"/>
          <w:szCs w:val="19"/>
          <w:lang w:val="nl-NL"/>
        </w:rPr>
        <w:t>4</w:t>
      </w:r>
    </w:p>
    <w:p w14:paraId="29113846" w14:textId="575B0AD5" w:rsidR="005A61B5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753ABF">
        <w:rPr>
          <w:rFonts w:cs="Arial"/>
          <w:b/>
          <w:sz w:val="19"/>
          <w:szCs w:val="19"/>
          <w:lang w:val="nl-NL"/>
        </w:rPr>
        <w:t>Waterwerendheid</w:t>
      </w:r>
      <w:proofErr w:type="spellEnd"/>
      <w:r w:rsidRPr="00753ABF">
        <w:rPr>
          <w:rFonts w:cs="Arial"/>
          <w:b/>
          <w:sz w:val="19"/>
          <w:szCs w:val="19"/>
          <w:lang w:val="nl-NL"/>
        </w:rPr>
        <w:t xml:space="preserve"> tot</w:t>
      </w:r>
      <w:r w:rsidRPr="00753ABF">
        <w:rPr>
          <w:rFonts w:cs="Arial"/>
          <w:sz w:val="19"/>
          <w:szCs w:val="19"/>
          <w:lang w:val="nl-NL"/>
        </w:rPr>
        <w:t xml:space="preserve">: </w:t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Style w:val="bestekwaardenChar"/>
          <w:rFonts w:cs="Arial"/>
          <w:color w:val="auto"/>
          <w:sz w:val="19"/>
          <w:szCs w:val="19"/>
        </w:rPr>
        <w:t>900</w:t>
      </w:r>
      <w:r w:rsidR="00505C41" w:rsidRPr="00753ABF">
        <w:rPr>
          <w:rFonts w:cs="Arial"/>
          <w:sz w:val="19"/>
          <w:szCs w:val="19"/>
          <w:lang w:val="nl-NL"/>
        </w:rPr>
        <w:t xml:space="preserve"> Pa in gesloten </w:t>
      </w:r>
      <w:r w:rsidRPr="00753ABF">
        <w:rPr>
          <w:rFonts w:cs="Arial"/>
          <w:sz w:val="19"/>
          <w:szCs w:val="19"/>
          <w:lang w:val="nl-NL"/>
        </w:rPr>
        <w:t>stand</w:t>
      </w:r>
    </w:p>
    <w:p w14:paraId="5ABB808B" w14:textId="3E277F9A" w:rsidR="00707D5C" w:rsidRPr="00753ABF" w:rsidRDefault="00707D5C" w:rsidP="00707D5C">
      <w:pPr>
        <w:pStyle w:val="bestektekst"/>
        <w:ind w:left="2844" w:firstLine="696"/>
        <w:rPr>
          <w:rFonts w:cs="Arial"/>
          <w:sz w:val="19"/>
          <w:szCs w:val="19"/>
          <w:lang w:val="nl-NL"/>
        </w:rPr>
      </w:pPr>
      <w:r w:rsidRPr="007D7A9E">
        <w:rPr>
          <w:rStyle w:val="bestekwaardenChar"/>
          <w:rFonts w:cs="Arial"/>
          <w:color w:val="auto"/>
          <w:sz w:val="19"/>
          <w:szCs w:val="19"/>
        </w:rPr>
        <w:t>1200</w:t>
      </w:r>
      <w:r w:rsidRPr="007D7A9E">
        <w:rPr>
          <w:rFonts w:cs="Arial"/>
          <w:sz w:val="19"/>
          <w:szCs w:val="19"/>
          <w:lang w:val="nl-NL"/>
        </w:rPr>
        <w:t xml:space="preserve"> Pa in gesloten stand (HR-versie)</w:t>
      </w:r>
    </w:p>
    <w:p w14:paraId="14A8AF33" w14:textId="59835F2B" w:rsidR="005A61B5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753ABF">
        <w:rPr>
          <w:rFonts w:cs="Arial"/>
          <w:b/>
          <w:sz w:val="19"/>
          <w:szCs w:val="19"/>
          <w:lang w:val="nl-NL"/>
        </w:rPr>
        <w:t>Waterwerendheid</w:t>
      </w:r>
      <w:proofErr w:type="spellEnd"/>
      <w:r w:rsidRPr="00753ABF">
        <w:rPr>
          <w:rFonts w:cs="Arial"/>
          <w:b/>
          <w:sz w:val="19"/>
          <w:szCs w:val="19"/>
          <w:lang w:val="nl-NL"/>
        </w:rPr>
        <w:t xml:space="preserve"> tot</w:t>
      </w:r>
      <w:r w:rsidRPr="00753ABF">
        <w:rPr>
          <w:rFonts w:cs="Arial"/>
          <w:sz w:val="19"/>
          <w:szCs w:val="19"/>
          <w:lang w:val="nl-NL"/>
        </w:rPr>
        <w:t xml:space="preserve">: </w:t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="001E0A21">
        <w:rPr>
          <w:rFonts w:cs="Arial"/>
          <w:sz w:val="19"/>
          <w:szCs w:val="19"/>
          <w:lang w:val="nl-NL"/>
        </w:rPr>
        <w:t>2</w:t>
      </w:r>
      <w:r w:rsidRPr="00753ABF">
        <w:rPr>
          <w:rStyle w:val="bestekwaardenChar"/>
          <w:rFonts w:cs="Arial"/>
          <w:color w:val="auto"/>
          <w:sz w:val="19"/>
          <w:szCs w:val="19"/>
        </w:rPr>
        <w:t>50</w:t>
      </w:r>
      <w:r w:rsidR="00505C41" w:rsidRPr="00753ABF">
        <w:rPr>
          <w:rFonts w:cs="Arial"/>
          <w:sz w:val="19"/>
          <w:szCs w:val="19"/>
          <w:lang w:val="nl-NL"/>
        </w:rPr>
        <w:t xml:space="preserve"> Pa in open </w:t>
      </w:r>
      <w:r w:rsidRPr="00753ABF">
        <w:rPr>
          <w:rFonts w:cs="Arial"/>
          <w:sz w:val="19"/>
          <w:szCs w:val="19"/>
          <w:lang w:val="nl-NL"/>
        </w:rPr>
        <w:t>stand</w:t>
      </w:r>
    </w:p>
    <w:p w14:paraId="2655F2DF" w14:textId="778F53F9" w:rsidR="005A61B5" w:rsidRPr="00DD38A0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r w:rsidRPr="00753ABF">
        <w:rPr>
          <w:rFonts w:cs="Arial"/>
          <w:b/>
          <w:sz w:val="19"/>
          <w:szCs w:val="19"/>
          <w:lang w:val="nl-NL"/>
        </w:rPr>
        <w:t>Lekdebiet bij 50 Pa</w:t>
      </w:r>
      <w:r w:rsidRPr="00753ABF">
        <w:rPr>
          <w:rFonts w:cs="Arial"/>
          <w:sz w:val="19"/>
          <w:szCs w:val="19"/>
          <w:lang w:val="nl-NL"/>
        </w:rPr>
        <w:t>:</w:t>
      </w:r>
      <w:r w:rsidRPr="00753ABF">
        <w:rPr>
          <w:rFonts w:cs="Arial"/>
          <w:sz w:val="19"/>
          <w:szCs w:val="19"/>
          <w:lang w:val="nl-NL"/>
        </w:rPr>
        <w:tab/>
      </w:r>
      <w:r w:rsidRPr="00753ABF">
        <w:rPr>
          <w:rFonts w:cs="Arial"/>
          <w:sz w:val="19"/>
          <w:szCs w:val="19"/>
          <w:lang w:val="nl-NL"/>
        </w:rPr>
        <w:tab/>
      </w:r>
      <w:r w:rsidRPr="00DD38A0">
        <w:rPr>
          <w:rFonts w:cs="Arial"/>
          <w:sz w:val="19"/>
          <w:szCs w:val="19"/>
          <w:lang w:val="nl-NL"/>
        </w:rPr>
        <w:t>&lt;15% (in gesloten toestand)</w:t>
      </w:r>
    </w:p>
    <w:p w14:paraId="4A532975" w14:textId="77777777" w:rsidR="005A61B5" w:rsidRPr="00DD38A0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DD38A0">
        <w:rPr>
          <w:rFonts w:cs="Arial"/>
          <w:b/>
          <w:sz w:val="19"/>
          <w:szCs w:val="19"/>
          <w:lang w:val="nl-NL"/>
        </w:rPr>
        <w:t>Inbraakwerendheid</w:t>
      </w:r>
      <w:proofErr w:type="spellEnd"/>
      <w:r w:rsidRPr="00DD38A0">
        <w:rPr>
          <w:rFonts w:cs="Arial"/>
          <w:sz w:val="19"/>
          <w:szCs w:val="19"/>
          <w:lang w:val="nl-NL"/>
        </w:rPr>
        <w:t>:</w:t>
      </w:r>
      <w:r w:rsidRPr="00DD38A0">
        <w:rPr>
          <w:rFonts w:cs="Arial"/>
          <w:sz w:val="19"/>
          <w:szCs w:val="19"/>
          <w:lang w:val="nl-NL"/>
        </w:rPr>
        <w:tab/>
      </w:r>
      <w:r w:rsidRPr="00DD38A0">
        <w:rPr>
          <w:rFonts w:cs="Arial"/>
          <w:sz w:val="19"/>
          <w:szCs w:val="19"/>
          <w:lang w:val="nl-NL"/>
        </w:rPr>
        <w:tab/>
        <w:t>klasse 2 (indien raam WK2 is)</w:t>
      </w:r>
    </w:p>
    <w:p w14:paraId="736A3C2D" w14:textId="77777777" w:rsidR="005A61B5" w:rsidRPr="00DD38A0" w:rsidRDefault="005A61B5" w:rsidP="005A61B5">
      <w:pPr>
        <w:pStyle w:val="bestektekst"/>
        <w:ind w:left="426"/>
        <w:rPr>
          <w:rFonts w:cs="Arial"/>
          <w:sz w:val="8"/>
          <w:szCs w:val="8"/>
          <w:lang w:val="nl-NL"/>
        </w:rPr>
      </w:pPr>
    </w:p>
    <w:p w14:paraId="4D937FE9" w14:textId="77777777" w:rsidR="005A61B5" w:rsidRPr="00DD38A0" w:rsidRDefault="005A61B5" w:rsidP="005A61B5">
      <w:pPr>
        <w:pStyle w:val="bestektekst"/>
        <w:numPr>
          <w:ilvl w:val="0"/>
          <w:numId w:val="3"/>
        </w:numPr>
        <w:ind w:left="426" w:hanging="426"/>
        <w:rPr>
          <w:rFonts w:cs="Arial"/>
          <w:b/>
          <w:sz w:val="19"/>
          <w:szCs w:val="19"/>
        </w:rPr>
      </w:pPr>
      <w:r w:rsidRPr="00DD38A0">
        <w:rPr>
          <w:rFonts w:cs="Arial"/>
          <w:b/>
          <w:sz w:val="19"/>
          <w:szCs w:val="19"/>
        </w:rPr>
        <w:t xml:space="preserve">Geluiddemping </w:t>
      </w:r>
      <w:proofErr w:type="spellStart"/>
      <w:r w:rsidRPr="00DD38A0">
        <w:rPr>
          <w:rFonts w:cs="Arial"/>
          <w:b/>
          <w:sz w:val="19"/>
          <w:szCs w:val="19"/>
        </w:rPr>
        <w:t>D</w:t>
      </w:r>
      <w:r w:rsidRPr="00DD38A0">
        <w:rPr>
          <w:rFonts w:cs="Arial"/>
          <w:b/>
          <w:sz w:val="19"/>
          <w:szCs w:val="19"/>
          <w:vertAlign w:val="subscript"/>
        </w:rPr>
        <w:t>n,e,w</w:t>
      </w:r>
      <w:proofErr w:type="spellEnd"/>
      <w:r w:rsidRPr="00DD38A0">
        <w:rPr>
          <w:rFonts w:cs="Arial"/>
          <w:b/>
          <w:sz w:val="19"/>
          <w:szCs w:val="19"/>
          <w:vertAlign w:val="subscript"/>
        </w:rPr>
        <w:t xml:space="preserve"> </w:t>
      </w:r>
      <w:r w:rsidRPr="00DD38A0">
        <w:rPr>
          <w:rFonts w:cs="Arial"/>
          <w:b/>
          <w:sz w:val="19"/>
          <w:szCs w:val="19"/>
        </w:rPr>
        <w:t>(</w:t>
      </w:r>
      <w:proofErr w:type="spellStart"/>
      <w:r w:rsidRPr="00DD38A0">
        <w:rPr>
          <w:rFonts w:cs="Arial"/>
          <w:b/>
          <w:sz w:val="19"/>
          <w:szCs w:val="19"/>
        </w:rPr>
        <w:t>C;C</w:t>
      </w:r>
      <w:r w:rsidRPr="00DD38A0">
        <w:rPr>
          <w:rFonts w:cs="Arial"/>
          <w:b/>
          <w:sz w:val="19"/>
          <w:szCs w:val="19"/>
          <w:vertAlign w:val="subscript"/>
        </w:rPr>
        <w:t>tr</w:t>
      </w:r>
      <w:proofErr w:type="spellEnd"/>
      <w:r w:rsidRPr="00DD38A0">
        <w:rPr>
          <w:rFonts w:cs="Arial"/>
          <w:b/>
          <w:sz w:val="19"/>
          <w:szCs w:val="19"/>
        </w:rPr>
        <w:t>):</w:t>
      </w:r>
    </w:p>
    <w:p w14:paraId="2E9EE756" w14:textId="594E926B" w:rsidR="005A61B5" w:rsidRPr="00DD38A0" w:rsidRDefault="005A61B5" w:rsidP="005A61B5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DD38A0">
        <w:rPr>
          <w:rFonts w:cs="Arial"/>
          <w:sz w:val="19"/>
          <w:szCs w:val="19"/>
        </w:rPr>
        <w:t>In geopende toestand:</w:t>
      </w:r>
      <w:r w:rsidRPr="00DD38A0">
        <w:rPr>
          <w:rFonts w:cs="Arial"/>
          <w:sz w:val="19"/>
          <w:szCs w:val="19"/>
        </w:rPr>
        <w:tab/>
      </w:r>
      <w:r w:rsidR="00DD38A0">
        <w:rPr>
          <w:rStyle w:val="bestekwaardenChar"/>
          <w:rFonts w:cs="Arial"/>
          <w:color w:val="auto"/>
          <w:sz w:val="19"/>
          <w:szCs w:val="19"/>
        </w:rPr>
        <w:t>40</w:t>
      </w:r>
      <w:r w:rsidRPr="00DD38A0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FF77C0" w:rsidRPr="00DD38A0">
        <w:rPr>
          <w:rStyle w:val="bestekwaardenChar"/>
          <w:rFonts w:cs="Arial"/>
          <w:color w:val="auto"/>
          <w:sz w:val="19"/>
          <w:szCs w:val="19"/>
        </w:rPr>
        <w:t>0</w:t>
      </w:r>
      <w:r w:rsidR="00505C41" w:rsidRPr="00DD38A0">
        <w:rPr>
          <w:rStyle w:val="bestekwaardenChar"/>
          <w:rFonts w:cs="Arial"/>
          <w:color w:val="auto"/>
          <w:sz w:val="19"/>
          <w:szCs w:val="19"/>
        </w:rPr>
        <w:t>;-</w:t>
      </w:r>
      <w:r w:rsidR="00DD38A0">
        <w:rPr>
          <w:rStyle w:val="bestekwaardenChar"/>
          <w:rFonts w:cs="Arial"/>
          <w:color w:val="auto"/>
          <w:sz w:val="19"/>
          <w:szCs w:val="19"/>
        </w:rPr>
        <w:t>2</w:t>
      </w:r>
      <w:r w:rsidRPr="00DD38A0">
        <w:rPr>
          <w:rStyle w:val="bestekwaardenChar"/>
          <w:rFonts w:cs="Arial"/>
          <w:color w:val="auto"/>
          <w:sz w:val="19"/>
          <w:szCs w:val="19"/>
        </w:rPr>
        <w:t>)</w:t>
      </w:r>
      <w:r w:rsidRPr="00DD38A0">
        <w:rPr>
          <w:rFonts w:cs="Arial"/>
          <w:sz w:val="19"/>
          <w:szCs w:val="19"/>
        </w:rPr>
        <w:t xml:space="preserve"> dB</w:t>
      </w:r>
    </w:p>
    <w:p w14:paraId="211D91FB" w14:textId="35EB37F4" w:rsidR="005A61B5" w:rsidRPr="00DD38A0" w:rsidRDefault="005A61B5" w:rsidP="00216364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DD38A0">
        <w:rPr>
          <w:rFonts w:cs="Arial"/>
          <w:sz w:val="19"/>
          <w:szCs w:val="19"/>
        </w:rPr>
        <w:t xml:space="preserve">In gesloten toestand: </w:t>
      </w:r>
      <w:r w:rsidRPr="00DD38A0">
        <w:rPr>
          <w:rFonts w:cs="Arial"/>
          <w:sz w:val="19"/>
          <w:szCs w:val="19"/>
        </w:rPr>
        <w:tab/>
      </w:r>
      <w:r w:rsidR="00753ABF" w:rsidRPr="00DD38A0">
        <w:rPr>
          <w:rFonts w:cs="Arial"/>
          <w:sz w:val="19"/>
          <w:szCs w:val="19"/>
        </w:rPr>
        <w:t>5</w:t>
      </w:r>
      <w:r w:rsidR="00135AC8" w:rsidRPr="00DD38A0">
        <w:rPr>
          <w:rFonts w:cs="Arial"/>
          <w:sz w:val="19"/>
          <w:szCs w:val="19"/>
        </w:rPr>
        <w:t>1</w:t>
      </w:r>
      <w:r w:rsidR="00E67A60" w:rsidRPr="00DD38A0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753ABF" w:rsidRPr="00DD38A0">
        <w:rPr>
          <w:rStyle w:val="bestekwaardenChar"/>
          <w:rFonts w:cs="Arial"/>
          <w:color w:val="auto"/>
          <w:sz w:val="19"/>
          <w:szCs w:val="19"/>
        </w:rPr>
        <w:t>-1</w:t>
      </w:r>
      <w:r w:rsidR="00E67A60" w:rsidRPr="00DD38A0">
        <w:rPr>
          <w:rStyle w:val="bestekwaardenChar"/>
          <w:rFonts w:cs="Arial"/>
          <w:color w:val="auto"/>
          <w:sz w:val="19"/>
          <w:szCs w:val="19"/>
        </w:rPr>
        <w:t>;-</w:t>
      </w:r>
      <w:r w:rsidR="00135AC8" w:rsidRPr="00DD38A0">
        <w:rPr>
          <w:rStyle w:val="bestekwaardenChar"/>
          <w:rFonts w:cs="Arial"/>
          <w:color w:val="auto"/>
          <w:sz w:val="19"/>
          <w:szCs w:val="19"/>
        </w:rPr>
        <w:t>3</w:t>
      </w:r>
      <w:r w:rsidR="00E67A60" w:rsidRPr="00DD38A0">
        <w:rPr>
          <w:rStyle w:val="bestekwaardenChar"/>
          <w:rFonts w:cs="Arial"/>
          <w:color w:val="auto"/>
          <w:sz w:val="19"/>
          <w:szCs w:val="19"/>
        </w:rPr>
        <w:t>)</w:t>
      </w:r>
      <w:r w:rsidRPr="00DD38A0">
        <w:rPr>
          <w:rStyle w:val="bestekwaardenChar"/>
          <w:rFonts w:cs="Arial"/>
          <w:color w:val="auto"/>
          <w:sz w:val="19"/>
          <w:szCs w:val="19"/>
        </w:rPr>
        <w:t xml:space="preserve"> </w:t>
      </w:r>
      <w:r w:rsidRPr="00DD38A0">
        <w:rPr>
          <w:rFonts w:cs="Arial"/>
          <w:sz w:val="19"/>
          <w:szCs w:val="19"/>
        </w:rPr>
        <w:t>dB</w:t>
      </w:r>
    </w:p>
    <w:p w14:paraId="06760575" w14:textId="3E25714E" w:rsidR="006A193A" w:rsidRDefault="00F3622F" w:rsidP="006A193A">
      <w:pPr>
        <w:pStyle w:val="bestektekst"/>
        <w:rPr>
          <w:rFonts w:cs="Arial"/>
          <w:sz w:val="19"/>
          <w:szCs w:val="19"/>
        </w:rPr>
      </w:pPr>
      <w:r w:rsidRPr="00753ABF">
        <w:rPr>
          <w:rFonts w:cs="Arial"/>
          <w:sz w:val="19"/>
          <w:szCs w:val="19"/>
        </w:rPr>
        <w:t xml:space="preserve"> </w:t>
      </w:r>
    </w:p>
    <w:p w14:paraId="3D7897C6" w14:textId="566369FC" w:rsidR="00F72CCD" w:rsidRDefault="00F72CCD" w:rsidP="006A193A">
      <w:pPr>
        <w:pStyle w:val="bestektekst"/>
        <w:rPr>
          <w:rFonts w:cs="Arial"/>
          <w:sz w:val="19"/>
          <w:szCs w:val="19"/>
        </w:rPr>
      </w:pPr>
    </w:p>
    <w:tbl>
      <w:tblPr>
        <w:tblpPr w:leftFromText="141" w:rightFromText="141" w:vertAnchor="text" w:tblpXSpec="center" w:tblpY="-40"/>
        <w:tblW w:w="105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149"/>
        <w:gridCol w:w="5407"/>
      </w:tblGrid>
      <w:tr w:rsidR="00F72CCD" w:rsidRPr="00246A2C" w14:paraId="2B141F73" w14:textId="77777777" w:rsidTr="00ED21C1">
        <w:trPr>
          <w:trHeight w:val="300"/>
        </w:trPr>
        <w:tc>
          <w:tcPr>
            <w:tcW w:w="10556" w:type="dxa"/>
            <w:gridSpan w:val="2"/>
            <w:shd w:val="clear" w:color="auto" w:fill="A6A6A6"/>
            <w:noWrap/>
          </w:tcPr>
          <w:p w14:paraId="15F31FB5" w14:textId="4CBA8B13" w:rsidR="00F72CCD" w:rsidRPr="00246A2C" w:rsidRDefault="00963BA1" w:rsidP="00ED21C1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>
              <w:rPr>
                <w:rFonts w:cs="Arial"/>
                <w:b/>
                <w:sz w:val="20"/>
                <w:szCs w:val="20"/>
                <w:lang w:val="nl-NL"/>
              </w:rPr>
              <w:t>Debiet</w:t>
            </w:r>
            <w:r w:rsidR="00F72CCD" w:rsidRPr="00246A2C">
              <w:rPr>
                <w:rFonts w:cs="Arial"/>
                <w:b/>
                <w:sz w:val="20"/>
                <w:szCs w:val="20"/>
                <w:lang w:val="nl-NL"/>
              </w:rPr>
              <w:t>:</w:t>
            </w:r>
          </w:p>
        </w:tc>
      </w:tr>
      <w:tr w:rsidR="00F72CCD" w:rsidRPr="00246A2C" w14:paraId="0B3B4BB2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3E073733" w14:textId="49779376" w:rsidR="00F72CCD" w:rsidRPr="000F6111" w:rsidRDefault="00F72CCD" w:rsidP="00ED21C1">
            <w:pPr>
              <w:rPr>
                <w:rFonts w:cs="Arial"/>
                <w:sz w:val="20"/>
                <w:szCs w:val="20"/>
              </w:rPr>
            </w:pPr>
            <w:r w:rsidRPr="000F6111">
              <w:rPr>
                <w:rFonts w:eastAsia="Arial" w:cs="Arial"/>
                <w:sz w:val="20"/>
                <w:szCs w:val="20"/>
              </w:rPr>
              <w:t xml:space="preserve">Debiet </w:t>
            </w:r>
            <w:r w:rsidR="00963BA1">
              <w:rPr>
                <w:rFonts w:eastAsia="Arial" w:cs="Arial"/>
                <w:sz w:val="20"/>
                <w:szCs w:val="20"/>
              </w:rPr>
              <w:t>Q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bij </w:t>
            </w:r>
            <w:r w:rsidR="00963BA1">
              <w:rPr>
                <w:rFonts w:eastAsia="Arial" w:cs="Arial"/>
                <w:sz w:val="20"/>
                <w:szCs w:val="20"/>
              </w:rPr>
              <w:t>1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Pa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35DD70C0" w14:textId="11C8BA41" w:rsidR="00F72CCD" w:rsidRPr="00E67A60" w:rsidRDefault="001D29CB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>
              <w:rPr>
                <w:rStyle w:val="bestekwaardenChar"/>
                <w:rFonts w:cs="Arial"/>
                <w:color w:val="auto"/>
                <w:szCs w:val="20"/>
              </w:rPr>
              <w:t>8</w:t>
            </w:r>
            <w:r w:rsidR="00963BA1" w:rsidRPr="00963BA1">
              <w:rPr>
                <w:rStyle w:val="bestekwaardenChar"/>
                <w:rFonts w:cs="Arial"/>
                <w:color w:val="auto"/>
                <w:szCs w:val="20"/>
              </w:rPr>
              <w:t>,</w:t>
            </w:r>
            <w:r>
              <w:rPr>
                <w:rStyle w:val="bestekwaardenChar"/>
                <w:rFonts w:cs="Arial"/>
                <w:color w:val="auto"/>
                <w:szCs w:val="20"/>
              </w:rPr>
              <w:t>9</w:t>
            </w:r>
            <w:r w:rsidR="00963BA1" w:rsidRPr="00963BA1">
              <w:rPr>
                <w:rStyle w:val="bestekwaardenChar"/>
                <w:rFonts w:cs="Arial"/>
                <w:color w:val="auto"/>
                <w:szCs w:val="20"/>
              </w:rPr>
              <w:t xml:space="preserve"> dm³/s/m</w:t>
            </w:r>
          </w:p>
        </w:tc>
      </w:tr>
      <w:tr w:rsidR="00F72CCD" w:rsidRPr="00246A2C" w14:paraId="66787714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7CD3AC40" w14:textId="42F94CE8" w:rsidR="00F72CCD" w:rsidRPr="005A7D1D" w:rsidRDefault="00963BA1" w:rsidP="00ED21C1">
            <w:pPr>
              <w:rPr>
                <w:rFonts w:eastAsia="Arial" w:cs="Arial"/>
                <w:sz w:val="20"/>
                <w:szCs w:val="20"/>
              </w:rPr>
            </w:pPr>
            <w:r w:rsidRPr="000F6111">
              <w:rPr>
                <w:rFonts w:eastAsia="Arial" w:cs="Arial"/>
                <w:sz w:val="20"/>
                <w:szCs w:val="20"/>
              </w:rPr>
              <w:t xml:space="preserve">Debiet </w:t>
            </w:r>
            <w:r>
              <w:rPr>
                <w:rFonts w:eastAsia="Arial" w:cs="Arial"/>
                <w:sz w:val="20"/>
                <w:szCs w:val="20"/>
              </w:rPr>
              <w:t>Q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bij </w:t>
            </w:r>
            <w:r>
              <w:rPr>
                <w:rFonts w:eastAsia="Arial" w:cs="Arial"/>
                <w:sz w:val="20"/>
                <w:szCs w:val="20"/>
              </w:rPr>
              <w:t>1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Pa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5F84031E" w14:textId="0EA2D824" w:rsidR="00F72CCD" w:rsidRPr="005A7D1D" w:rsidRDefault="00963BA1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 w:rsidRPr="00963BA1">
              <w:rPr>
                <w:rFonts w:cs="Arial"/>
                <w:sz w:val="20"/>
                <w:szCs w:val="20"/>
              </w:rPr>
              <w:t>3</w:t>
            </w:r>
            <w:r w:rsidR="001D29CB">
              <w:rPr>
                <w:rFonts w:cs="Arial"/>
                <w:sz w:val="20"/>
                <w:szCs w:val="20"/>
              </w:rPr>
              <w:t>2</w:t>
            </w:r>
            <w:r w:rsidRPr="00963BA1">
              <w:rPr>
                <w:rFonts w:cs="Arial"/>
                <w:sz w:val="20"/>
                <w:szCs w:val="20"/>
              </w:rPr>
              <w:t>,</w:t>
            </w:r>
            <w:r w:rsidR="001D29CB">
              <w:rPr>
                <w:rFonts w:cs="Arial"/>
                <w:sz w:val="20"/>
                <w:szCs w:val="20"/>
              </w:rPr>
              <w:t>2</w:t>
            </w:r>
            <w:r w:rsidRPr="00963BA1">
              <w:rPr>
                <w:rFonts w:cs="Arial"/>
                <w:sz w:val="20"/>
                <w:szCs w:val="20"/>
              </w:rPr>
              <w:t xml:space="preserve"> m³/h/m</w:t>
            </w:r>
          </w:p>
        </w:tc>
      </w:tr>
      <w:tr w:rsidR="00F72CCD" w:rsidRPr="00246A2C" w14:paraId="74CEB458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21231945" w14:textId="77777777" w:rsidR="00F72CCD" w:rsidRPr="005A7D1D" w:rsidRDefault="00F72CCD" w:rsidP="00ED21C1">
            <w:pPr>
              <w:rPr>
                <w:rFonts w:cs="Arial"/>
                <w:sz w:val="20"/>
                <w:szCs w:val="20"/>
              </w:rPr>
            </w:pPr>
            <w:r w:rsidRPr="005A7D1D">
              <w:rPr>
                <w:rFonts w:eastAsia="Arial" w:cs="Arial"/>
                <w:sz w:val="20"/>
                <w:szCs w:val="20"/>
              </w:rPr>
              <w:t>Oppervlakte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5A8D2B9B" w14:textId="1BA11A80" w:rsidR="00F72CCD" w:rsidRPr="008A1069" w:rsidRDefault="00F72CCD" w:rsidP="00ED21C1">
            <w:pPr>
              <w:jc w:val="center"/>
              <w:rPr>
                <w:rFonts w:cs="Arial"/>
                <w:sz w:val="20"/>
                <w:szCs w:val="20"/>
              </w:rPr>
            </w:pPr>
            <w:r w:rsidRPr="00A86DB3">
              <w:rPr>
                <w:rFonts w:cs="Arial"/>
                <w:sz w:val="20"/>
                <w:szCs w:val="20"/>
              </w:rPr>
              <w:t>0,06</w:t>
            </w:r>
            <w:r w:rsidR="00E8787F" w:rsidRPr="00A86DB3">
              <w:rPr>
                <w:rFonts w:cs="Arial"/>
                <w:sz w:val="20"/>
                <w:szCs w:val="20"/>
              </w:rPr>
              <w:t>5</w:t>
            </w:r>
            <w:r w:rsidRPr="00A86DB3">
              <w:rPr>
                <w:rFonts w:cs="Arial"/>
                <w:sz w:val="20"/>
                <w:szCs w:val="20"/>
              </w:rPr>
              <w:t xml:space="preserve"> m²/m</w:t>
            </w:r>
          </w:p>
        </w:tc>
      </w:tr>
    </w:tbl>
    <w:p w14:paraId="73317EB9" w14:textId="5912CEB4" w:rsidR="005A61B5" w:rsidRDefault="005A61B5" w:rsidP="00F72CCD">
      <w:pPr>
        <w:pStyle w:val="besteksubtitel"/>
        <w:ind w:left="-426" w:hanging="283"/>
        <w:rPr>
          <w:rFonts w:ascii="Arial" w:hAnsi="Arial" w:cs="Arial"/>
          <w:caps w:val="0"/>
          <w:sz w:val="16"/>
          <w:szCs w:val="12"/>
        </w:rPr>
      </w:pPr>
    </w:p>
    <w:p w14:paraId="4CD76795" w14:textId="77777777" w:rsidR="005A61B5" w:rsidRDefault="005A61B5" w:rsidP="00380D64">
      <w:pPr>
        <w:pStyle w:val="bestekproductserie"/>
        <w:rPr>
          <w:rFonts w:ascii="Arial" w:hAnsi="Arial" w:cs="Arial"/>
          <w:caps w:val="0"/>
          <w:color w:val="auto"/>
          <w:sz w:val="16"/>
          <w:szCs w:val="12"/>
        </w:rPr>
      </w:pPr>
    </w:p>
    <w:p w14:paraId="7EAD9A03" w14:textId="77777777" w:rsidR="00B6331F" w:rsidRPr="009C7907" w:rsidRDefault="00B6331F" w:rsidP="000B4BF6"/>
    <w:sectPr w:rsidR="00B6331F" w:rsidRPr="009C7907" w:rsidSect="00753AB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C9772" w14:textId="77777777" w:rsidR="008027CD" w:rsidRDefault="008027CD" w:rsidP="000F6111">
      <w:r>
        <w:separator/>
      </w:r>
    </w:p>
  </w:endnote>
  <w:endnote w:type="continuationSeparator" w:id="0">
    <w:p w14:paraId="69C88450" w14:textId="77777777" w:rsidR="008027CD" w:rsidRDefault="008027CD" w:rsidP="000F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5821" w14:textId="77777777" w:rsidR="008027CD" w:rsidRDefault="008027CD" w:rsidP="000F6111">
      <w:r>
        <w:separator/>
      </w:r>
    </w:p>
  </w:footnote>
  <w:footnote w:type="continuationSeparator" w:id="0">
    <w:p w14:paraId="4EDD7B15" w14:textId="77777777" w:rsidR="008027CD" w:rsidRDefault="008027CD" w:rsidP="000F6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65FC"/>
    <w:multiLevelType w:val="hybridMultilevel"/>
    <w:tmpl w:val="8A9644EC"/>
    <w:lvl w:ilvl="0" w:tplc="08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890F09"/>
    <w:multiLevelType w:val="hybridMultilevel"/>
    <w:tmpl w:val="6FE89FA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5D9A6BE8">
      <w:start w:val="6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B6E22"/>
    <w:multiLevelType w:val="hybridMultilevel"/>
    <w:tmpl w:val="D06AF98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1042E"/>
    <w:multiLevelType w:val="hybridMultilevel"/>
    <w:tmpl w:val="A2C6EE8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03CC5"/>
    <w:multiLevelType w:val="hybridMultilevel"/>
    <w:tmpl w:val="C3A4DD9A"/>
    <w:lvl w:ilvl="0" w:tplc="0538791C">
      <w:start w:val="53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512FEC"/>
    <w:multiLevelType w:val="hybridMultilevel"/>
    <w:tmpl w:val="4C409D66"/>
    <w:lvl w:ilvl="0" w:tplc="2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738"/>
        </w:tabs>
        <w:ind w:left="73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7" w15:restartNumberingAfterBreak="0">
    <w:nsid w:val="5B2313B2"/>
    <w:multiLevelType w:val="hybridMultilevel"/>
    <w:tmpl w:val="6ABC3AB4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370B"/>
    <w:multiLevelType w:val="hybridMultilevel"/>
    <w:tmpl w:val="561CEE42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111"/>
    <w:rsid w:val="0000045D"/>
    <w:rsid w:val="00023F4E"/>
    <w:rsid w:val="00067E5F"/>
    <w:rsid w:val="000969D5"/>
    <w:rsid w:val="000A251D"/>
    <w:rsid w:val="000B4BF6"/>
    <w:rsid w:val="000E6BAA"/>
    <w:rsid w:val="000E781C"/>
    <w:rsid w:val="000F6111"/>
    <w:rsid w:val="00135AC8"/>
    <w:rsid w:val="00147469"/>
    <w:rsid w:val="001B7D9B"/>
    <w:rsid w:val="001D29CB"/>
    <w:rsid w:val="001E0A21"/>
    <w:rsid w:val="001E636E"/>
    <w:rsid w:val="001F5DA4"/>
    <w:rsid w:val="00203C7B"/>
    <w:rsid w:val="002119CA"/>
    <w:rsid w:val="00216364"/>
    <w:rsid w:val="00224577"/>
    <w:rsid w:val="00226FE1"/>
    <w:rsid w:val="002458EC"/>
    <w:rsid w:val="00246A2C"/>
    <w:rsid w:val="00262868"/>
    <w:rsid w:val="00275F53"/>
    <w:rsid w:val="002809B5"/>
    <w:rsid w:val="002827AF"/>
    <w:rsid w:val="00293256"/>
    <w:rsid w:val="002C38AA"/>
    <w:rsid w:val="002C6CDC"/>
    <w:rsid w:val="002E3C89"/>
    <w:rsid w:val="00305011"/>
    <w:rsid w:val="0031163F"/>
    <w:rsid w:val="00313CFC"/>
    <w:rsid w:val="00380D64"/>
    <w:rsid w:val="003968C8"/>
    <w:rsid w:val="003A779E"/>
    <w:rsid w:val="003B2C55"/>
    <w:rsid w:val="003D5D8C"/>
    <w:rsid w:val="00407742"/>
    <w:rsid w:val="00447087"/>
    <w:rsid w:val="00447D25"/>
    <w:rsid w:val="004B531D"/>
    <w:rsid w:val="004C4BE6"/>
    <w:rsid w:val="004C7F17"/>
    <w:rsid w:val="004D00B4"/>
    <w:rsid w:val="00505C41"/>
    <w:rsid w:val="005A61B5"/>
    <w:rsid w:val="005B1EBB"/>
    <w:rsid w:val="005B37CA"/>
    <w:rsid w:val="00661559"/>
    <w:rsid w:val="00687153"/>
    <w:rsid w:val="006A193A"/>
    <w:rsid w:val="006D1597"/>
    <w:rsid w:val="006D365E"/>
    <w:rsid w:val="006F5423"/>
    <w:rsid w:val="00707D5C"/>
    <w:rsid w:val="00730B54"/>
    <w:rsid w:val="00734215"/>
    <w:rsid w:val="007362D9"/>
    <w:rsid w:val="00750C09"/>
    <w:rsid w:val="00752A7A"/>
    <w:rsid w:val="00753ABF"/>
    <w:rsid w:val="00764D0E"/>
    <w:rsid w:val="00775A81"/>
    <w:rsid w:val="007814E8"/>
    <w:rsid w:val="0079187E"/>
    <w:rsid w:val="00797741"/>
    <w:rsid w:val="007E5EF9"/>
    <w:rsid w:val="007F3EBC"/>
    <w:rsid w:val="007F4713"/>
    <w:rsid w:val="008027CD"/>
    <w:rsid w:val="00807DD7"/>
    <w:rsid w:val="00812FF3"/>
    <w:rsid w:val="00815EBB"/>
    <w:rsid w:val="0088360F"/>
    <w:rsid w:val="00886885"/>
    <w:rsid w:val="00887C82"/>
    <w:rsid w:val="00887CFB"/>
    <w:rsid w:val="00896EE6"/>
    <w:rsid w:val="008A1069"/>
    <w:rsid w:val="008D7205"/>
    <w:rsid w:val="008F79B4"/>
    <w:rsid w:val="009308D1"/>
    <w:rsid w:val="00933029"/>
    <w:rsid w:val="00947CC2"/>
    <w:rsid w:val="00955B47"/>
    <w:rsid w:val="00963BA1"/>
    <w:rsid w:val="009A4F7C"/>
    <w:rsid w:val="009B66EA"/>
    <w:rsid w:val="009C42D8"/>
    <w:rsid w:val="009C7907"/>
    <w:rsid w:val="00A1344A"/>
    <w:rsid w:val="00A211FB"/>
    <w:rsid w:val="00A22D0D"/>
    <w:rsid w:val="00A251F6"/>
    <w:rsid w:val="00A3389B"/>
    <w:rsid w:val="00A36D2A"/>
    <w:rsid w:val="00A421DC"/>
    <w:rsid w:val="00A50692"/>
    <w:rsid w:val="00A67728"/>
    <w:rsid w:val="00A86DB3"/>
    <w:rsid w:val="00A86DFD"/>
    <w:rsid w:val="00AD223E"/>
    <w:rsid w:val="00AE7CCD"/>
    <w:rsid w:val="00AF38C8"/>
    <w:rsid w:val="00AF7123"/>
    <w:rsid w:val="00B149CC"/>
    <w:rsid w:val="00B14A53"/>
    <w:rsid w:val="00B6331F"/>
    <w:rsid w:val="00B67C32"/>
    <w:rsid w:val="00B82636"/>
    <w:rsid w:val="00B944CE"/>
    <w:rsid w:val="00BA59F6"/>
    <w:rsid w:val="00BB1877"/>
    <w:rsid w:val="00BB57C7"/>
    <w:rsid w:val="00BD5E3C"/>
    <w:rsid w:val="00BE2CC0"/>
    <w:rsid w:val="00BE4214"/>
    <w:rsid w:val="00C475A5"/>
    <w:rsid w:val="00C83636"/>
    <w:rsid w:val="00C953BF"/>
    <w:rsid w:val="00CB4E94"/>
    <w:rsid w:val="00D01E6A"/>
    <w:rsid w:val="00D04A33"/>
    <w:rsid w:val="00D21CF3"/>
    <w:rsid w:val="00D22E19"/>
    <w:rsid w:val="00D308FA"/>
    <w:rsid w:val="00D928EC"/>
    <w:rsid w:val="00DB39C0"/>
    <w:rsid w:val="00DD38A0"/>
    <w:rsid w:val="00DD649C"/>
    <w:rsid w:val="00E01BED"/>
    <w:rsid w:val="00E214C5"/>
    <w:rsid w:val="00E43916"/>
    <w:rsid w:val="00E4408A"/>
    <w:rsid w:val="00E6400A"/>
    <w:rsid w:val="00E67A60"/>
    <w:rsid w:val="00E8100F"/>
    <w:rsid w:val="00E8787F"/>
    <w:rsid w:val="00E92C11"/>
    <w:rsid w:val="00EA3079"/>
    <w:rsid w:val="00EE3F8A"/>
    <w:rsid w:val="00EE65E7"/>
    <w:rsid w:val="00EF04D0"/>
    <w:rsid w:val="00F0478B"/>
    <w:rsid w:val="00F06D87"/>
    <w:rsid w:val="00F1715E"/>
    <w:rsid w:val="00F3622F"/>
    <w:rsid w:val="00F36C87"/>
    <w:rsid w:val="00F44643"/>
    <w:rsid w:val="00F516D0"/>
    <w:rsid w:val="00F532CF"/>
    <w:rsid w:val="00F537C7"/>
    <w:rsid w:val="00F576B4"/>
    <w:rsid w:val="00F72188"/>
    <w:rsid w:val="00F72CCD"/>
    <w:rsid w:val="00F92050"/>
    <w:rsid w:val="00F94BEF"/>
    <w:rsid w:val="00F9588A"/>
    <w:rsid w:val="00FA5B2A"/>
    <w:rsid w:val="00FA6644"/>
    <w:rsid w:val="00FB37EA"/>
    <w:rsid w:val="00FB4284"/>
    <w:rsid w:val="00FD4FCD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3709"/>
  <w15:docId w15:val="{754532BD-F028-4B5C-B14E-9F4E0200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11"/>
    <w:pPr>
      <w:spacing w:after="0" w:line="240" w:lineRule="auto"/>
    </w:pPr>
    <w:rPr>
      <w:rFonts w:eastAsia="Times New Roman" w:cs="Times New Roman"/>
      <w:lang w:eastAsia="nl-B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9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9C7907"/>
    <w:pPr>
      <w:keepNext w:val="0"/>
      <w:keepLines w:val="0"/>
      <w:spacing w:before="120" w:after="120"/>
      <w:outlineLvl w:val="4"/>
    </w:pPr>
    <w:rPr>
      <w:rFonts w:ascii="Calibri" w:eastAsia="Times New Roman" w:hAnsi="Calibri" w:cs="Times New Roman"/>
      <w:b/>
      <w:i w:val="0"/>
      <w:iCs w:val="0"/>
      <w:color w:val="auto"/>
      <w:sz w:val="20"/>
      <w:szCs w:val="20"/>
      <w:u w:val="single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subtitel">
    <w:name w:val="besteksubtitel"/>
    <w:basedOn w:val="Normal"/>
    <w:rsid w:val="000F6111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0F6111"/>
    <w:rPr>
      <w:sz w:val="20"/>
    </w:rPr>
  </w:style>
  <w:style w:type="paragraph" w:customStyle="1" w:styleId="bestekproduct">
    <w:name w:val="bestekproduct"/>
    <w:basedOn w:val="Normal"/>
    <w:rsid w:val="000F6111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0F6111"/>
    <w:rPr>
      <w:color w:val="FF0000"/>
      <w:sz w:val="20"/>
    </w:rPr>
  </w:style>
  <w:style w:type="paragraph" w:customStyle="1" w:styleId="bestekproductserie">
    <w:name w:val="bestekproductserie"/>
    <w:basedOn w:val="besteksubtitel"/>
    <w:rsid w:val="000F6111"/>
    <w:rPr>
      <w:b w:val="0"/>
      <w:color w:val="008000"/>
    </w:rPr>
  </w:style>
  <w:style w:type="character" w:customStyle="1" w:styleId="bestekwaardenChar">
    <w:name w:val="bestekwaarden Char"/>
    <w:link w:val="bestekwaarden"/>
    <w:rsid w:val="000F6111"/>
    <w:rPr>
      <w:rFonts w:eastAsia="Times New Roman" w:cs="Times New Roman"/>
      <w:color w:val="FF0000"/>
      <w:sz w:val="20"/>
      <w:lang w:eastAsia="nl-BE"/>
    </w:rPr>
  </w:style>
  <w:style w:type="paragraph" w:styleId="PlainText">
    <w:name w:val="Plain Text"/>
    <w:basedOn w:val="Normal"/>
    <w:link w:val="PlainTextChar"/>
    <w:rsid w:val="000F6111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PlainTextChar">
    <w:name w:val="Plain Text Char"/>
    <w:basedOn w:val="DefaultParagraphFont"/>
    <w:link w:val="PlainText"/>
    <w:rsid w:val="000F6111"/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bestektekstChar">
    <w:name w:val="bestektekst Char"/>
    <w:link w:val="bestektekst"/>
    <w:rsid w:val="000F6111"/>
    <w:rPr>
      <w:rFonts w:eastAsia="Times New Roman" w:cs="Times New Roman"/>
      <w:sz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111"/>
    <w:rPr>
      <w:rFonts w:eastAsia="Times New Roman" w:cs="Times New Roman"/>
      <w:lang w:eastAsia="nl-BE"/>
    </w:rPr>
  </w:style>
  <w:style w:type="paragraph" w:styleId="Footer">
    <w:name w:val="footer"/>
    <w:basedOn w:val="Normal"/>
    <w:link w:val="Foot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111"/>
    <w:rPr>
      <w:rFonts w:eastAsia="Times New Roman" w:cs="Times New Roman"/>
      <w:lang w:eastAsia="nl-BE"/>
    </w:rPr>
  </w:style>
  <w:style w:type="character" w:styleId="Hyperlink">
    <w:name w:val="Hyperlink"/>
    <w:rsid w:val="000F61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39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636"/>
    <w:rPr>
      <w:rFonts w:ascii="Segoe UI" w:eastAsia="Times New Roman" w:hAnsi="Segoe UI" w:cs="Segoe UI"/>
      <w:sz w:val="18"/>
      <w:szCs w:val="18"/>
      <w:lang w:eastAsia="nl-BE"/>
    </w:rPr>
  </w:style>
  <w:style w:type="character" w:customStyle="1" w:styleId="Heading5Char">
    <w:name w:val="Heading 5 Char"/>
    <w:basedOn w:val="DefaultParagraphFont"/>
    <w:link w:val="Heading5"/>
    <w:uiPriority w:val="9"/>
    <w:rsid w:val="009C7907"/>
    <w:rPr>
      <w:rFonts w:ascii="Calibri" w:eastAsia="Times New Roman" w:hAnsi="Calibri" w:cs="Times New Roman"/>
      <w:b/>
      <w:sz w:val="20"/>
      <w:szCs w:val="20"/>
      <w:u w:val="single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907"/>
    <w:rPr>
      <w:rFonts w:asciiTheme="majorHAnsi" w:eastAsiaTheme="majorEastAsia" w:hAnsiTheme="majorHAnsi" w:cstheme="majorBidi"/>
      <w:i/>
      <w:iCs/>
      <w:color w:val="365F91" w:themeColor="accent1" w:themeShade="BF"/>
      <w:lang w:eastAsia="nl-BE"/>
    </w:rPr>
  </w:style>
  <w:style w:type="character" w:styleId="CommentReference">
    <w:name w:val="annotation reference"/>
    <w:basedOn w:val="DefaultParagraphFont"/>
    <w:uiPriority w:val="99"/>
    <w:semiHidden/>
    <w:unhideWhenUsed/>
    <w:rsid w:val="00E64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0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00A"/>
    <w:rPr>
      <w:rFonts w:eastAsia="Times New Roman" w:cs="Times New Roman"/>
      <w:sz w:val="20"/>
      <w:szCs w:val="20"/>
      <w:lang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0A"/>
    <w:rPr>
      <w:rFonts w:eastAsia="Times New Roman" w:cs="Times New Roman"/>
      <w:b/>
      <w:bCs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1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nso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A8B7-CB02-473C-B4E3-A57386E4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Renson Ventilation nv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Rien Laverge</dc:creator>
  <cp:keywords/>
  <dc:description/>
  <cp:lastModifiedBy>Leen Impe</cp:lastModifiedBy>
  <cp:revision>46</cp:revision>
  <cp:lastPrinted>2018-01-08T12:45:00Z</cp:lastPrinted>
  <dcterms:created xsi:type="dcterms:W3CDTF">2017-12-14T12:32:00Z</dcterms:created>
  <dcterms:modified xsi:type="dcterms:W3CDTF">2021-11-02T10:24:00Z</dcterms:modified>
</cp:coreProperties>
</file>